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37BE3" w14:textId="77777777" w:rsidR="008D0616" w:rsidRPr="008D0616" w:rsidRDefault="008D0616" w:rsidP="008D0616">
      <w:pPr>
        <w:spacing w:before="100" w:beforeAutospacing="1" w:after="100" w:afterAutospacing="1"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b/>
          <w:bCs/>
          <w:sz w:val="24"/>
          <w:szCs w:val="24"/>
        </w:rPr>
        <w:t>Part 3 - Community Interviews (Part of Community Engagement Project) </w:t>
      </w:r>
    </w:p>
    <w:p w14:paraId="0E048D9B" w14:textId="77777777" w:rsidR="008D0616" w:rsidRPr="008D0616" w:rsidRDefault="008D0616" w:rsidP="008D0616">
      <w:pPr>
        <w:spacing w:before="100" w:beforeAutospacing="1" w:after="100" w:afterAutospacing="1"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The purpose of this activity is to give you the opportunity to interview selected community nurses, officials, and organizational representatives in the community and your defined group. You must:</w:t>
      </w:r>
    </w:p>
    <w:p w14:paraId="5FB93A7D" w14:textId="77777777" w:rsidR="008D0616" w:rsidRPr="008D0616" w:rsidRDefault="008D0616" w:rsidP="008D061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Interview one type of community </w:t>
      </w:r>
      <w:r w:rsidRPr="008D0616">
        <w:rPr>
          <w:rFonts w:ascii="Times New Roman" w:eastAsia="Times New Roman" w:hAnsi="Times New Roman" w:cs="Times New Roman"/>
          <w:b/>
          <w:bCs/>
          <w:sz w:val="24"/>
          <w:szCs w:val="24"/>
        </w:rPr>
        <w:t xml:space="preserve">nurse </w:t>
      </w:r>
      <w:r w:rsidRPr="008D0616">
        <w:rPr>
          <w:rFonts w:ascii="Times New Roman" w:eastAsia="Times New Roman" w:hAnsi="Times New Roman" w:cs="Times New Roman"/>
          <w:sz w:val="24"/>
          <w:szCs w:val="24"/>
        </w:rPr>
        <w:t>(such as community health clinic nurse, school nurse, home health, hospice, occupational health, or church/parish nurse).</w:t>
      </w:r>
    </w:p>
    <w:p w14:paraId="6005BCAD" w14:textId="77777777" w:rsidR="008D0616" w:rsidRPr="008D0616" w:rsidRDefault="008D0616" w:rsidP="008D061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Interview one non-medical </w:t>
      </w:r>
      <w:r w:rsidRPr="008D0616">
        <w:rPr>
          <w:rFonts w:ascii="Times New Roman" w:eastAsia="Times New Roman" w:hAnsi="Times New Roman" w:cs="Times New Roman"/>
          <w:b/>
          <w:bCs/>
          <w:sz w:val="24"/>
          <w:szCs w:val="24"/>
        </w:rPr>
        <w:t>community official</w:t>
      </w:r>
      <w:r w:rsidRPr="008D0616">
        <w:rPr>
          <w:rFonts w:ascii="Times New Roman" w:eastAsia="Times New Roman" w:hAnsi="Times New Roman" w:cs="Times New Roman"/>
          <w:sz w:val="24"/>
          <w:szCs w:val="24"/>
        </w:rPr>
        <w:t xml:space="preserve"> (such as a policeman, mayor, council member or director of a community department).</w:t>
      </w:r>
    </w:p>
    <w:p w14:paraId="57242EEF" w14:textId="77777777" w:rsidR="008D0616" w:rsidRPr="008D0616" w:rsidRDefault="008D0616" w:rsidP="008D061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Interview one member form your </w:t>
      </w:r>
      <w:r w:rsidRPr="008D0616">
        <w:rPr>
          <w:rFonts w:ascii="Times New Roman" w:eastAsia="Times New Roman" w:hAnsi="Times New Roman" w:cs="Times New Roman"/>
          <w:b/>
          <w:bCs/>
          <w:sz w:val="24"/>
          <w:szCs w:val="24"/>
        </w:rPr>
        <w:t>aggregate group</w:t>
      </w:r>
      <w:r w:rsidRPr="008D0616">
        <w:rPr>
          <w:rFonts w:ascii="Times New Roman" w:eastAsia="Times New Roman" w:hAnsi="Times New Roman" w:cs="Times New Roman"/>
          <w:sz w:val="24"/>
          <w:szCs w:val="24"/>
        </w:rPr>
        <w:t>.</w:t>
      </w:r>
    </w:p>
    <w:p w14:paraId="22296ADB" w14:textId="77777777" w:rsidR="008D0616" w:rsidRPr="008D0616" w:rsidRDefault="008D0616" w:rsidP="008D0616">
      <w:pPr>
        <w:spacing w:before="100" w:beforeAutospacing="1" w:after="100" w:afterAutospacing="1"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w:t>
      </w:r>
    </w:p>
    <w:p w14:paraId="29F519D8" w14:textId="77777777" w:rsidR="008D0616" w:rsidRPr="008D0616" w:rsidRDefault="008D0616" w:rsidP="008D0616">
      <w:pPr>
        <w:spacing w:before="100" w:beforeAutospacing="1" w:after="100" w:afterAutospacing="1"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To complete this activity, you must:</w:t>
      </w:r>
    </w:p>
    <w:p w14:paraId="3AED357B" w14:textId="77777777" w:rsidR="008D0616" w:rsidRPr="008D0616" w:rsidRDefault="008D0616" w:rsidP="008D061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Make arrangements to interview a community health nurse, a non-medical community official, and a representative from your aggregate group.</w:t>
      </w:r>
    </w:p>
    <w:p w14:paraId="39298A7F" w14:textId="77777777" w:rsidR="008D0616" w:rsidRPr="008D0616" w:rsidRDefault="008D0616" w:rsidP="008D061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As you conduct the interviews, it might be helpful to take notes during the interview but always obtain permission from the person you are interviewing before you take notes. If you use an audio recorder, you will need to obtain permission from the person you are interviewing before the actual interview. Obtain information on the following questions: </w:t>
      </w:r>
    </w:p>
    <w:p w14:paraId="09B309AD" w14:textId="77777777" w:rsidR="008D0616" w:rsidRPr="008D0616" w:rsidRDefault="008D0616" w:rsidP="008D0616">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Describe your position or job. What do you do in your present position or job? For agencies and organizations, identify the population served in the community and services provided by the organization.</w:t>
      </w:r>
    </w:p>
    <w:p w14:paraId="3486D5AA" w14:textId="77777777" w:rsidR="008D0616" w:rsidRPr="008D0616" w:rsidRDefault="008D0616" w:rsidP="008D0616">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Describe a few activities that occupy the majority of your day.</w:t>
      </w:r>
    </w:p>
    <w:p w14:paraId="33BFADDB" w14:textId="77777777" w:rsidR="008D0616" w:rsidRPr="008D0616" w:rsidRDefault="008D0616" w:rsidP="008D0616">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What are the community health and social issues in your aggregate group?</w:t>
      </w:r>
    </w:p>
    <w:p w14:paraId="5B7D6EE4" w14:textId="77777777" w:rsidR="008D0616" w:rsidRPr="008D0616" w:rsidRDefault="008D0616" w:rsidP="008D0616">
      <w:pPr>
        <w:numPr>
          <w:ilvl w:val="1"/>
          <w:numId w:val="2"/>
        </w:numPr>
        <w:spacing w:before="100" w:beforeAutospacing="1" w:after="100" w:afterAutospacing="1"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Whose help will be needed to address these health and social issues?</w:t>
      </w:r>
    </w:p>
    <w:p w14:paraId="761413D7" w14:textId="77777777" w:rsidR="008D0616" w:rsidRPr="008D0616" w:rsidRDefault="008D0616" w:rsidP="008D0616">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The three interviews should be written up and summarized in a 3-5-page paper, following APA guidelines.</w:t>
      </w:r>
    </w:p>
    <w:p w14:paraId="7B4A1856" w14:textId="77777777" w:rsidR="008D0616" w:rsidRPr="008D0616" w:rsidRDefault="008D0616" w:rsidP="008D0616">
      <w:pPr>
        <w:spacing w:before="100" w:beforeAutospacing="1" w:after="100" w:afterAutospacing="1"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w:t>
      </w:r>
    </w:p>
    <w:p w14:paraId="2FDA0D34" w14:textId="77777777" w:rsidR="008D0616" w:rsidRDefault="008D0616" w:rsidP="008D0616">
      <w:pPr>
        <w:spacing w:before="100" w:beforeAutospacing="1" w:after="100" w:afterAutospacing="1" w:line="240" w:lineRule="auto"/>
        <w:outlineLvl w:val="1"/>
        <w:rPr>
          <w:rFonts w:ascii="Times New Roman" w:eastAsia="Times New Roman" w:hAnsi="Times New Roman" w:cs="Times New Roman"/>
          <w:b/>
          <w:bCs/>
          <w:sz w:val="36"/>
          <w:szCs w:val="36"/>
        </w:rPr>
      </w:pPr>
    </w:p>
    <w:p w14:paraId="430CDDC3" w14:textId="77777777" w:rsidR="008D0616" w:rsidRDefault="008D0616" w:rsidP="008D0616">
      <w:pPr>
        <w:spacing w:before="100" w:beforeAutospacing="1" w:after="100" w:afterAutospacing="1" w:line="240" w:lineRule="auto"/>
        <w:outlineLvl w:val="1"/>
        <w:rPr>
          <w:rFonts w:ascii="Times New Roman" w:eastAsia="Times New Roman" w:hAnsi="Times New Roman" w:cs="Times New Roman"/>
          <w:b/>
          <w:bCs/>
          <w:sz w:val="36"/>
          <w:szCs w:val="36"/>
        </w:rPr>
      </w:pPr>
    </w:p>
    <w:p w14:paraId="3D360CB7" w14:textId="77777777" w:rsidR="008D0616" w:rsidRDefault="008D0616" w:rsidP="008D0616">
      <w:pPr>
        <w:spacing w:before="100" w:beforeAutospacing="1" w:after="100" w:afterAutospacing="1" w:line="240" w:lineRule="auto"/>
        <w:outlineLvl w:val="1"/>
        <w:rPr>
          <w:rFonts w:ascii="Times New Roman" w:eastAsia="Times New Roman" w:hAnsi="Times New Roman" w:cs="Times New Roman"/>
          <w:b/>
          <w:bCs/>
          <w:sz w:val="36"/>
          <w:szCs w:val="36"/>
        </w:rPr>
      </w:pPr>
    </w:p>
    <w:p w14:paraId="5B30CF11" w14:textId="77777777" w:rsidR="008D0616" w:rsidRDefault="008D0616" w:rsidP="008D0616">
      <w:pPr>
        <w:spacing w:before="100" w:beforeAutospacing="1" w:after="100" w:afterAutospacing="1" w:line="240" w:lineRule="auto"/>
        <w:outlineLvl w:val="1"/>
        <w:rPr>
          <w:rFonts w:ascii="Times New Roman" w:eastAsia="Times New Roman" w:hAnsi="Times New Roman" w:cs="Times New Roman"/>
          <w:b/>
          <w:bCs/>
          <w:sz w:val="36"/>
          <w:szCs w:val="36"/>
        </w:rPr>
      </w:pPr>
    </w:p>
    <w:p w14:paraId="07333EBC" w14:textId="77777777" w:rsidR="008D0616" w:rsidRDefault="008D0616" w:rsidP="008D0616">
      <w:pPr>
        <w:spacing w:before="100" w:beforeAutospacing="1" w:after="100" w:afterAutospacing="1" w:line="240" w:lineRule="auto"/>
        <w:outlineLvl w:val="1"/>
        <w:rPr>
          <w:rFonts w:ascii="Times New Roman" w:eastAsia="Times New Roman" w:hAnsi="Times New Roman" w:cs="Times New Roman"/>
          <w:b/>
          <w:bCs/>
          <w:sz w:val="36"/>
          <w:szCs w:val="36"/>
        </w:rPr>
      </w:pPr>
    </w:p>
    <w:p w14:paraId="6494978C" w14:textId="4D6A6F0E" w:rsidR="008D0616" w:rsidRPr="008D0616" w:rsidRDefault="008D0616" w:rsidP="008D0616">
      <w:pPr>
        <w:spacing w:before="100" w:beforeAutospacing="1" w:after="100" w:afterAutospacing="1" w:line="240" w:lineRule="auto"/>
        <w:outlineLvl w:val="1"/>
        <w:rPr>
          <w:rFonts w:ascii="Times New Roman" w:eastAsia="Times New Roman" w:hAnsi="Times New Roman" w:cs="Times New Roman"/>
          <w:b/>
          <w:bCs/>
          <w:sz w:val="36"/>
          <w:szCs w:val="36"/>
        </w:rPr>
      </w:pPr>
      <w:r w:rsidRPr="008D0616">
        <w:rPr>
          <w:rFonts w:ascii="Times New Roman" w:eastAsia="Times New Roman" w:hAnsi="Times New Roman" w:cs="Times New Roman"/>
          <w:b/>
          <w:bCs/>
          <w:sz w:val="36"/>
          <w:szCs w:val="36"/>
        </w:rPr>
        <w:lastRenderedPageBreak/>
        <w:t>Rubric</w:t>
      </w:r>
    </w:p>
    <w:p w14:paraId="3386BCE3" w14:textId="77777777" w:rsidR="008D0616" w:rsidRPr="008D0616" w:rsidRDefault="008D0616" w:rsidP="008D0616">
      <w:pPr>
        <w:spacing w:after="15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NURS- Written Assignment (eFa17)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45"/>
        <w:gridCol w:w="7077"/>
        <w:gridCol w:w="493"/>
        <w:gridCol w:w="45"/>
      </w:tblGrid>
      <w:tr w:rsidR="008D0616" w:rsidRPr="008D0616" w14:paraId="2041742D" w14:textId="77777777" w:rsidTr="008D0616">
        <w:trPr>
          <w:gridAfter w:val="1"/>
          <w:tblHeader/>
          <w:tblCellSpacing w:w="15" w:type="dxa"/>
        </w:trPr>
        <w:tc>
          <w:tcPr>
            <w:tcW w:w="0" w:type="auto"/>
            <w:gridSpan w:val="3"/>
            <w:tcBorders>
              <w:top w:val="nil"/>
              <w:left w:val="nil"/>
              <w:bottom w:val="nil"/>
              <w:right w:val="nil"/>
            </w:tcBorders>
            <w:vAlign w:val="center"/>
            <w:hideMark/>
          </w:tcPr>
          <w:p w14:paraId="530920F0" w14:textId="77777777" w:rsidR="008D0616" w:rsidRPr="008D0616" w:rsidRDefault="008D0616" w:rsidP="008D0616">
            <w:pPr>
              <w:spacing w:after="0" w:line="240" w:lineRule="auto"/>
              <w:jc w:val="center"/>
              <w:divId w:val="1055663335"/>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NURS- Written Assignment (eFa17) </w:t>
            </w:r>
          </w:p>
        </w:tc>
      </w:tr>
      <w:tr w:rsidR="008D0616" w:rsidRPr="008D0616" w14:paraId="2CFEBBE9" w14:textId="77777777" w:rsidTr="008D0616">
        <w:trPr>
          <w:gridAfter w:val="1"/>
          <w:tblHeader/>
          <w:tblCellSpacing w:w="15" w:type="dxa"/>
        </w:trPr>
        <w:tc>
          <w:tcPr>
            <w:tcW w:w="0" w:type="auto"/>
            <w:vAlign w:val="center"/>
            <w:hideMark/>
          </w:tcPr>
          <w:p w14:paraId="0A12A5C9" w14:textId="77777777" w:rsidR="008D0616" w:rsidRPr="008D0616" w:rsidRDefault="008D0616" w:rsidP="008D0616">
            <w:pPr>
              <w:spacing w:after="0" w:line="240" w:lineRule="auto"/>
              <w:jc w:val="center"/>
              <w:rPr>
                <w:rFonts w:ascii="Times New Roman" w:eastAsia="Times New Roman" w:hAnsi="Times New Roman" w:cs="Times New Roman"/>
                <w:b/>
                <w:bCs/>
                <w:sz w:val="24"/>
                <w:szCs w:val="24"/>
              </w:rPr>
            </w:pPr>
            <w:r w:rsidRPr="008D0616">
              <w:rPr>
                <w:rFonts w:ascii="Times New Roman" w:eastAsia="Times New Roman" w:hAnsi="Times New Roman" w:cs="Times New Roman"/>
                <w:b/>
                <w:bCs/>
                <w:sz w:val="24"/>
                <w:szCs w:val="24"/>
              </w:rPr>
              <w:t>Criteria</w:t>
            </w:r>
          </w:p>
        </w:tc>
        <w:tc>
          <w:tcPr>
            <w:tcW w:w="0" w:type="auto"/>
            <w:vAlign w:val="center"/>
            <w:hideMark/>
          </w:tcPr>
          <w:p w14:paraId="086ED5C8" w14:textId="77777777" w:rsidR="008D0616" w:rsidRPr="008D0616" w:rsidRDefault="008D0616" w:rsidP="008D0616">
            <w:pPr>
              <w:spacing w:after="0" w:line="240" w:lineRule="auto"/>
              <w:jc w:val="center"/>
              <w:rPr>
                <w:rFonts w:ascii="Times New Roman" w:eastAsia="Times New Roman" w:hAnsi="Times New Roman" w:cs="Times New Roman"/>
                <w:b/>
                <w:bCs/>
                <w:sz w:val="24"/>
                <w:szCs w:val="24"/>
              </w:rPr>
            </w:pPr>
            <w:r w:rsidRPr="008D0616">
              <w:rPr>
                <w:rFonts w:ascii="Times New Roman" w:eastAsia="Times New Roman" w:hAnsi="Times New Roman" w:cs="Times New Roman"/>
                <w:b/>
                <w:bCs/>
                <w:sz w:val="24"/>
                <w:szCs w:val="24"/>
              </w:rPr>
              <w:t>Ratings</w:t>
            </w:r>
          </w:p>
        </w:tc>
        <w:tc>
          <w:tcPr>
            <w:tcW w:w="0" w:type="auto"/>
            <w:vAlign w:val="center"/>
            <w:hideMark/>
          </w:tcPr>
          <w:p w14:paraId="1F0C1141" w14:textId="77777777" w:rsidR="008D0616" w:rsidRPr="008D0616" w:rsidRDefault="008D0616" w:rsidP="008D0616">
            <w:pPr>
              <w:spacing w:after="0" w:line="240" w:lineRule="auto"/>
              <w:jc w:val="center"/>
              <w:rPr>
                <w:rFonts w:ascii="Times New Roman" w:eastAsia="Times New Roman" w:hAnsi="Times New Roman" w:cs="Times New Roman"/>
                <w:b/>
                <w:bCs/>
                <w:sz w:val="24"/>
                <w:szCs w:val="24"/>
              </w:rPr>
            </w:pPr>
            <w:r w:rsidRPr="008D0616">
              <w:rPr>
                <w:rFonts w:ascii="Times New Roman" w:eastAsia="Times New Roman" w:hAnsi="Times New Roman" w:cs="Times New Roman"/>
                <w:b/>
                <w:bCs/>
                <w:sz w:val="24"/>
                <w:szCs w:val="24"/>
              </w:rPr>
              <w:t xml:space="preserve">Pts </w:t>
            </w:r>
          </w:p>
        </w:tc>
      </w:tr>
      <w:tr w:rsidR="008D0616" w:rsidRPr="008D0616" w14:paraId="0BF2FC22" w14:textId="77777777" w:rsidTr="008D0616">
        <w:trPr>
          <w:gridAfter w:val="1"/>
          <w:tblCellSpacing w:w="15" w:type="dxa"/>
        </w:trPr>
        <w:tc>
          <w:tcPr>
            <w:tcW w:w="0" w:type="auto"/>
            <w:vAlign w:val="center"/>
            <w:hideMark/>
          </w:tcPr>
          <w:p w14:paraId="437BB68E"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This criterion is linked to a Learning Outcome Organization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4"/>
              <w:gridCol w:w="1569"/>
              <w:gridCol w:w="1698"/>
              <w:gridCol w:w="2276"/>
            </w:tblGrid>
            <w:tr w:rsidR="008D0616" w:rsidRPr="008D0616" w14:paraId="37C7D806" w14:textId="77777777">
              <w:trPr>
                <w:tblCellSpacing w:w="15" w:type="dxa"/>
              </w:trPr>
              <w:tc>
                <w:tcPr>
                  <w:tcW w:w="0" w:type="auto"/>
                  <w:vAlign w:val="center"/>
                  <w:hideMark/>
                </w:tcPr>
                <w:p w14:paraId="7C17486A"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25.0 pts </w:t>
                  </w:r>
                </w:p>
                <w:p w14:paraId="2441FAC1"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All paragraphs relate to topic sentences, fully developed. Transitions effective. Uses academic voice throughout. All sentences are well-written. Fully addresses all aspects of the assignment.</w:t>
                  </w:r>
                </w:p>
              </w:tc>
              <w:tc>
                <w:tcPr>
                  <w:tcW w:w="0" w:type="auto"/>
                  <w:vAlign w:val="center"/>
                  <w:hideMark/>
                </w:tcPr>
                <w:p w14:paraId="123D757D"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20.0 pts </w:t>
                  </w:r>
                </w:p>
                <w:p w14:paraId="5AD0F8CD"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Most paragraphs relate to topic sentences, well developed. Mostly adequate transitions. Uses academic voice 75% or more of the time. Mostly well-written sentences. Addresses assignment but does not fully develop all parts of it. Some divergence form assigned topic noted.</w:t>
                  </w:r>
                </w:p>
              </w:tc>
              <w:tc>
                <w:tcPr>
                  <w:tcW w:w="0" w:type="auto"/>
                  <w:vAlign w:val="center"/>
                  <w:hideMark/>
                </w:tcPr>
                <w:p w14:paraId="1DE5B9C0"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17.0 pts </w:t>
                  </w:r>
                </w:p>
                <w:p w14:paraId="1113B619"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Some paragraphs relate to topic sentences, some development needed. Some awkward transitions. Some poor sentences. Uses academic voice less than 50% of the time. Only some parts of the assignment addressed. Divergence form assigned topic </w:t>
                  </w:r>
                  <w:r w:rsidRPr="008D0616">
                    <w:rPr>
                      <w:rFonts w:ascii="Times New Roman" w:eastAsia="Times New Roman" w:hAnsi="Times New Roman" w:cs="Times New Roman"/>
                      <w:noProof/>
                      <w:sz w:val="24"/>
                      <w:szCs w:val="24"/>
                    </w:rPr>
                    <w:t>frequent</w:t>
                  </w:r>
                  <w:r w:rsidRPr="008D0616">
                    <w:rPr>
                      <w:rFonts w:ascii="Times New Roman" w:eastAsia="Times New Roman" w:hAnsi="Times New Roman" w:cs="Times New Roman"/>
                      <w:sz w:val="24"/>
                      <w:szCs w:val="24"/>
                    </w:rPr>
                    <w:t>.</w:t>
                  </w:r>
                </w:p>
              </w:tc>
              <w:tc>
                <w:tcPr>
                  <w:tcW w:w="0" w:type="auto"/>
                  <w:vAlign w:val="center"/>
                  <w:hideMark/>
                </w:tcPr>
                <w:p w14:paraId="3C3D8B2A"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13.0 pts </w:t>
                  </w:r>
                </w:p>
                <w:p w14:paraId="201098EF"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Paragraphs with little or no organization or meaningful transitions. Many awkward sentences or many in the same format. </w:t>
                  </w:r>
                  <w:r w:rsidRPr="008D0616">
                    <w:rPr>
                      <w:rFonts w:ascii="Times New Roman" w:eastAsia="Times New Roman" w:hAnsi="Times New Roman" w:cs="Times New Roman"/>
                      <w:noProof/>
                      <w:sz w:val="24"/>
                      <w:szCs w:val="24"/>
                    </w:rPr>
                    <w:t>Conversational</w:t>
                  </w:r>
                  <w:r w:rsidRPr="008D0616">
                    <w:rPr>
                      <w:rFonts w:ascii="Times New Roman" w:eastAsia="Times New Roman" w:hAnsi="Times New Roman" w:cs="Times New Roman"/>
                      <w:sz w:val="24"/>
                      <w:szCs w:val="24"/>
                    </w:rPr>
                    <w:t xml:space="preserve"> voice used. Frequent divergence from the assigned topic. </w:t>
                  </w:r>
                  <w:r w:rsidRPr="008D0616">
                    <w:rPr>
                      <w:rFonts w:ascii="Times New Roman" w:eastAsia="Times New Roman" w:hAnsi="Times New Roman" w:cs="Times New Roman"/>
                      <w:noProof/>
                      <w:sz w:val="24"/>
                      <w:szCs w:val="24"/>
                    </w:rPr>
                    <w:t>Topic</w:t>
                  </w:r>
                  <w:r w:rsidRPr="008D0616">
                    <w:rPr>
                      <w:rFonts w:ascii="Times New Roman" w:eastAsia="Times New Roman" w:hAnsi="Times New Roman" w:cs="Times New Roman"/>
                      <w:sz w:val="24"/>
                      <w:szCs w:val="24"/>
                    </w:rPr>
                    <w:t xml:space="preserve"> addressed but no attention/evidence of core requirements. Does not follow formatting.</w:t>
                  </w:r>
                </w:p>
              </w:tc>
            </w:tr>
          </w:tbl>
          <w:p w14:paraId="08B737CC" w14:textId="77777777" w:rsidR="008D0616" w:rsidRPr="008D0616" w:rsidRDefault="008D0616" w:rsidP="008D0616">
            <w:pPr>
              <w:spacing w:after="0" w:line="240" w:lineRule="auto"/>
              <w:rPr>
                <w:rFonts w:ascii="Times New Roman" w:eastAsia="Times New Roman" w:hAnsi="Times New Roman" w:cs="Times New Roman"/>
                <w:sz w:val="24"/>
                <w:szCs w:val="24"/>
              </w:rPr>
            </w:pPr>
          </w:p>
        </w:tc>
        <w:tc>
          <w:tcPr>
            <w:tcW w:w="0" w:type="auto"/>
            <w:vAlign w:val="center"/>
            <w:hideMark/>
          </w:tcPr>
          <w:p w14:paraId="77E449E0"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25.0 pts</w:t>
            </w:r>
          </w:p>
        </w:tc>
      </w:tr>
      <w:tr w:rsidR="008D0616" w:rsidRPr="008D0616" w14:paraId="3B663F2E" w14:textId="77777777" w:rsidTr="008D0616">
        <w:trPr>
          <w:gridAfter w:val="1"/>
          <w:tblCellSpacing w:w="15" w:type="dxa"/>
        </w:trPr>
        <w:tc>
          <w:tcPr>
            <w:tcW w:w="0" w:type="auto"/>
            <w:vAlign w:val="center"/>
            <w:hideMark/>
          </w:tcPr>
          <w:p w14:paraId="03BF4B3E"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This criterion is linked to a Learning Outcome Table/Content development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0"/>
              <w:gridCol w:w="1631"/>
              <w:gridCol w:w="1757"/>
              <w:gridCol w:w="1819"/>
            </w:tblGrid>
            <w:tr w:rsidR="008D0616" w:rsidRPr="008D0616" w14:paraId="6F8FE752" w14:textId="77777777">
              <w:trPr>
                <w:tblCellSpacing w:w="15" w:type="dxa"/>
              </w:trPr>
              <w:tc>
                <w:tcPr>
                  <w:tcW w:w="0" w:type="auto"/>
                  <w:vAlign w:val="center"/>
                  <w:hideMark/>
                </w:tcPr>
                <w:p w14:paraId="5CB6476A"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30.0 pts </w:t>
                  </w:r>
                </w:p>
                <w:p w14:paraId="57DE88B2"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Proficient development; comprehensive knowledge of subject matter as evidenced by </w:t>
                  </w:r>
                  <w:r w:rsidRPr="008D0616">
                    <w:rPr>
                      <w:rFonts w:ascii="Times New Roman" w:eastAsia="Times New Roman" w:hAnsi="Times New Roman" w:cs="Times New Roman"/>
                      <w:noProof/>
                      <w:sz w:val="24"/>
                      <w:szCs w:val="24"/>
                    </w:rPr>
                    <w:t>full</w:t>
                  </w:r>
                  <w:r w:rsidRPr="008D0616">
                    <w:rPr>
                      <w:rFonts w:ascii="Times New Roman" w:eastAsia="Times New Roman" w:hAnsi="Times New Roman" w:cs="Times New Roman"/>
                      <w:sz w:val="24"/>
                      <w:szCs w:val="24"/>
                    </w:rPr>
                    <w:t xml:space="preserve"> application of course concepts and terms. Substantial, logical, &amp; concrete development of ideas. </w:t>
                  </w:r>
                  <w:r w:rsidRPr="008D0616">
                    <w:rPr>
                      <w:rFonts w:ascii="Times New Roman" w:eastAsia="Times New Roman" w:hAnsi="Times New Roman" w:cs="Times New Roman"/>
                      <w:sz w:val="24"/>
                      <w:szCs w:val="24"/>
                    </w:rPr>
                    <w:lastRenderedPageBreak/>
                    <w:t>Assumptions are made explicit. Details are germane, original, and convincingly interpreted.</w:t>
                  </w:r>
                </w:p>
              </w:tc>
              <w:tc>
                <w:tcPr>
                  <w:tcW w:w="0" w:type="auto"/>
                  <w:vAlign w:val="center"/>
                  <w:hideMark/>
                </w:tcPr>
                <w:p w14:paraId="0F2EF0AE"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lastRenderedPageBreak/>
                    <w:t xml:space="preserve">27.0 pts </w:t>
                  </w:r>
                </w:p>
                <w:p w14:paraId="16D3F8CA"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Competent development; appropriate use/correct application of course concepts and terms. Offers solid but less original reasoning. Assumptions are not always recognized or made explicit. </w:t>
                  </w:r>
                  <w:r w:rsidRPr="008D0616">
                    <w:rPr>
                      <w:rFonts w:ascii="Times New Roman" w:eastAsia="Times New Roman" w:hAnsi="Times New Roman" w:cs="Times New Roman"/>
                      <w:sz w:val="24"/>
                      <w:szCs w:val="24"/>
                    </w:rPr>
                    <w:lastRenderedPageBreak/>
                    <w:t>Contains some appropriate details or examples.</w:t>
                  </w:r>
                </w:p>
              </w:tc>
              <w:tc>
                <w:tcPr>
                  <w:tcW w:w="0" w:type="auto"/>
                  <w:vAlign w:val="center"/>
                  <w:hideMark/>
                </w:tcPr>
                <w:p w14:paraId="5CFC0BFD"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lastRenderedPageBreak/>
                    <w:t xml:space="preserve">23.0 pts </w:t>
                  </w:r>
                </w:p>
                <w:p w14:paraId="4C64C200"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Adequate development; some correct use of terms and content. Offers somewhat obvious support that may be too broad. Details are too general, not interpreted, irrelevant to </w:t>
                  </w:r>
                  <w:r w:rsidRPr="008D0616">
                    <w:rPr>
                      <w:rFonts w:ascii="Times New Roman" w:eastAsia="Times New Roman" w:hAnsi="Times New Roman" w:cs="Times New Roman"/>
                      <w:noProof/>
                      <w:sz w:val="24"/>
                      <w:szCs w:val="24"/>
                    </w:rPr>
                    <w:t>thesis</w:t>
                  </w:r>
                  <w:r w:rsidRPr="008D0616">
                    <w:rPr>
                      <w:rFonts w:ascii="Times New Roman" w:eastAsia="Times New Roman" w:hAnsi="Times New Roman" w:cs="Times New Roman"/>
                      <w:sz w:val="24"/>
                      <w:szCs w:val="24"/>
                    </w:rPr>
                    <w:t xml:space="preserve">, or </w:t>
                  </w:r>
                  <w:r w:rsidRPr="008D0616">
                    <w:rPr>
                      <w:rFonts w:ascii="Times New Roman" w:eastAsia="Times New Roman" w:hAnsi="Times New Roman" w:cs="Times New Roman"/>
                      <w:sz w:val="24"/>
                      <w:szCs w:val="24"/>
                    </w:rPr>
                    <w:lastRenderedPageBreak/>
                    <w:t>inappropriately repetitive.</w:t>
                  </w:r>
                </w:p>
              </w:tc>
              <w:tc>
                <w:tcPr>
                  <w:tcW w:w="0" w:type="auto"/>
                  <w:vAlign w:val="center"/>
                  <w:hideMark/>
                </w:tcPr>
                <w:p w14:paraId="507352B7"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lastRenderedPageBreak/>
                    <w:t xml:space="preserve">17.0 pts </w:t>
                  </w:r>
                </w:p>
                <w:p w14:paraId="733912B7"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Insufficient development; no correct use of course terms and concepts Offers simplistic, undeveloped, or cryptic support for the ideas. Inappropriate or off-topic generalizations, faulty </w:t>
                  </w:r>
                  <w:r w:rsidRPr="008D0616">
                    <w:rPr>
                      <w:rFonts w:ascii="Times New Roman" w:eastAsia="Times New Roman" w:hAnsi="Times New Roman" w:cs="Times New Roman"/>
                      <w:sz w:val="24"/>
                      <w:szCs w:val="24"/>
                    </w:rPr>
                    <w:lastRenderedPageBreak/>
                    <w:t>assumptions, errors of fact.</w:t>
                  </w:r>
                </w:p>
              </w:tc>
            </w:tr>
          </w:tbl>
          <w:p w14:paraId="7EAA23E7" w14:textId="77777777" w:rsidR="008D0616" w:rsidRPr="008D0616" w:rsidRDefault="008D0616" w:rsidP="008D0616">
            <w:pPr>
              <w:spacing w:after="0" w:line="240" w:lineRule="auto"/>
              <w:rPr>
                <w:rFonts w:ascii="Times New Roman" w:eastAsia="Times New Roman" w:hAnsi="Times New Roman" w:cs="Times New Roman"/>
                <w:sz w:val="24"/>
                <w:szCs w:val="24"/>
              </w:rPr>
            </w:pPr>
          </w:p>
        </w:tc>
        <w:tc>
          <w:tcPr>
            <w:tcW w:w="0" w:type="auto"/>
            <w:vAlign w:val="center"/>
            <w:hideMark/>
          </w:tcPr>
          <w:p w14:paraId="60306381"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lastRenderedPageBreak/>
              <w:t>30.0 pts</w:t>
            </w:r>
          </w:p>
        </w:tc>
      </w:tr>
      <w:tr w:rsidR="008D0616" w:rsidRPr="008D0616" w14:paraId="277F5FA4" w14:textId="77777777" w:rsidTr="008D0616">
        <w:trPr>
          <w:gridAfter w:val="1"/>
          <w:tblCellSpacing w:w="15" w:type="dxa"/>
        </w:trPr>
        <w:tc>
          <w:tcPr>
            <w:tcW w:w="0" w:type="auto"/>
            <w:vAlign w:val="center"/>
            <w:hideMark/>
          </w:tcPr>
          <w:p w14:paraId="5C929017"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This criterion is linked to a Learning Outcome Information Integration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45"/>
              <w:gridCol w:w="1610"/>
              <w:gridCol w:w="1636"/>
              <w:gridCol w:w="2156"/>
            </w:tblGrid>
            <w:tr w:rsidR="008D0616" w:rsidRPr="008D0616" w14:paraId="38335646" w14:textId="77777777">
              <w:trPr>
                <w:tblCellSpacing w:w="15" w:type="dxa"/>
              </w:trPr>
              <w:tc>
                <w:tcPr>
                  <w:tcW w:w="0" w:type="auto"/>
                  <w:vAlign w:val="center"/>
                  <w:hideMark/>
                </w:tcPr>
                <w:p w14:paraId="7DAEAE06"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30.0 pts </w:t>
                  </w:r>
                </w:p>
                <w:p w14:paraId="31571D0F"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All ideas or opinions of others attributed to credible appropriate sources, relevant to concept development. Combines material from a variety of sources, including personal observation, scientific data, authoritative testimony. Not overly dependent on quotations. Seamless integration of sources into </w:t>
                  </w:r>
                  <w:r w:rsidRPr="008D0616">
                    <w:rPr>
                      <w:rFonts w:ascii="Times New Roman" w:eastAsia="Times New Roman" w:hAnsi="Times New Roman" w:cs="Times New Roman"/>
                      <w:noProof/>
                      <w:sz w:val="24"/>
                      <w:szCs w:val="24"/>
                    </w:rPr>
                    <w:t>narrative</w:t>
                  </w:r>
                  <w:r w:rsidRPr="008D0616">
                    <w:rPr>
                      <w:rFonts w:ascii="Times New Roman" w:eastAsia="Times New Roman" w:hAnsi="Times New Roman" w:cs="Times New Roman"/>
                      <w:sz w:val="24"/>
                      <w:szCs w:val="24"/>
                    </w:rPr>
                    <w:t>.</w:t>
                  </w:r>
                </w:p>
              </w:tc>
              <w:tc>
                <w:tcPr>
                  <w:tcW w:w="0" w:type="auto"/>
                  <w:vAlign w:val="center"/>
                  <w:hideMark/>
                </w:tcPr>
                <w:p w14:paraId="76028C1B"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27.0 pts </w:t>
                  </w:r>
                </w:p>
                <w:p w14:paraId="5AC5E8D5"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Most ideas or opinions of others attributed to credible appropriate sources, relevant to concept development. Uses references to support, extend, and inform, but not substitute writer’s own development of </w:t>
                  </w:r>
                  <w:r w:rsidRPr="008D0616">
                    <w:rPr>
                      <w:rFonts w:ascii="Times New Roman" w:eastAsia="Times New Roman" w:hAnsi="Times New Roman" w:cs="Times New Roman"/>
                      <w:noProof/>
                      <w:sz w:val="24"/>
                      <w:szCs w:val="24"/>
                    </w:rPr>
                    <w:t>idea</w:t>
                  </w:r>
                  <w:r w:rsidRPr="008D0616">
                    <w:rPr>
                      <w:rFonts w:ascii="Times New Roman" w:eastAsia="Times New Roman" w:hAnsi="Times New Roman" w:cs="Times New Roman"/>
                      <w:sz w:val="24"/>
                      <w:szCs w:val="24"/>
                    </w:rPr>
                    <w:t xml:space="preserve">. Quotations are lengthy. Mostly smooth integration of sources into </w:t>
                  </w:r>
                  <w:r w:rsidRPr="008D0616">
                    <w:rPr>
                      <w:rFonts w:ascii="Times New Roman" w:eastAsia="Times New Roman" w:hAnsi="Times New Roman" w:cs="Times New Roman"/>
                      <w:noProof/>
                      <w:sz w:val="24"/>
                      <w:szCs w:val="24"/>
                    </w:rPr>
                    <w:t>narrative</w:t>
                  </w:r>
                  <w:r w:rsidRPr="008D0616">
                    <w:rPr>
                      <w:rFonts w:ascii="Times New Roman" w:eastAsia="Times New Roman" w:hAnsi="Times New Roman" w:cs="Times New Roman"/>
                      <w:sz w:val="24"/>
                      <w:szCs w:val="24"/>
                    </w:rPr>
                    <w:t>.</w:t>
                  </w:r>
                </w:p>
              </w:tc>
              <w:tc>
                <w:tcPr>
                  <w:tcW w:w="0" w:type="auto"/>
                  <w:vAlign w:val="center"/>
                  <w:hideMark/>
                </w:tcPr>
                <w:p w14:paraId="75822B7C"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23.0 pts </w:t>
                  </w:r>
                </w:p>
                <w:p w14:paraId="1DCB3AC5"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Some ideas or opinions of others attributed to credible appropriate sources. Uses relevant sources but lacks in variety of sources and/or the skillful combination of sources. Quotations are invoked frequently and/or inconsistently referenced Inconsistent integration into </w:t>
                  </w:r>
                  <w:r w:rsidRPr="008D0616">
                    <w:rPr>
                      <w:rFonts w:ascii="Times New Roman" w:eastAsia="Times New Roman" w:hAnsi="Times New Roman" w:cs="Times New Roman"/>
                      <w:noProof/>
                      <w:sz w:val="24"/>
                      <w:szCs w:val="24"/>
                    </w:rPr>
                    <w:t>narrative</w:t>
                  </w:r>
                  <w:r w:rsidRPr="008D0616">
                    <w:rPr>
                      <w:rFonts w:ascii="Times New Roman" w:eastAsia="Times New Roman" w:hAnsi="Times New Roman" w:cs="Times New Roman"/>
                      <w:sz w:val="24"/>
                      <w:szCs w:val="24"/>
                    </w:rPr>
                    <w:t>.</w:t>
                  </w:r>
                </w:p>
              </w:tc>
              <w:tc>
                <w:tcPr>
                  <w:tcW w:w="0" w:type="auto"/>
                  <w:vAlign w:val="center"/>
                  <w:hideMark/>
                </w:tcPr>
                <w:p w14:paraId="189A61D3"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17.0 pts </w:t>
                  </w:r>
                </w:p>
                <w:p w14:paraId="75A78F5A"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Few credible appropriate sources. Overuse of quotations or paraphrase to substitute writer’s own ideas. (Possibly uses source material without </w:t>
                  </w:r>
                  <w:r w:rsidRPr="008D0616">
                    <w:rPr>
                      <w:rFonts w:ascii="Times New Roman" w:eastAsia="Times New Roman" w:hAnsi="Times New Roman" w:cs="Times New Roman"/>
                      <w:noProof/>
                      <w:sz w:val="24"/>
                      <w:szCs w:val="24"/>
                    </w:rPr>
                    <w:t>acknowledgement</w:t>
                  </w:r>
                  <w:r w:rsidRPr="008D0616">
                    <w:rPr>
                      <w:rFonts w:ascii="Times New Roman" w:eastAsia="Times New Roman" w:hAnsi="Times New Roman" w:cs="Times New Roman"/>
                      <w:sz w:val="24"/>
                      <w:szCs w:val="24"/>
                    </w:rPr>
                    <w:t xml:space="preserve">.) Overly dependent on quotations. Awkward integration into </w:t>
                  </w:r>
                  <w:r w:rsidRPr="008D0616">
                    <w:rPr>
                      <w:rFonts w:ascii="Times New Roman" w:eastAsia="Times New Roman" w:hAnsi="Times New Roman" w:cs="Times New Roman"/>
                      <w:noProof/>
                      <w:sz w:val="24"/>
                      <w:szCs w:val="24"/>
                    </w:rPr>
                    <w:t>narrative</w:t>
                  </w:r>
                  <w:r w:rsidRPr="008D0616">
                    <w:rPr>
                      <w:rFonts w:ascii="Times New Roman" w:eastAsia="Times New Roman" w:hAnsi="Times New Roman" w:cs="Times New Roman"/>
                      <w:sz w:val="24"/>
                      <w:szCs w:val="24"/>
                    </w:rPr>
                    <w:t>.</w:t>
                  </w:r>
                </w:p>
              </w:tc>
            </w:tr>
          </w:tbl>
          <w:p w14:paraId="24818888" w14:textId="77777777" w:rsidR="008D0616" w:rsidRPr="008D0616" w:rsidRDefault="008D0616" w:rsidP="008D0616">
            <w:pPr>
              <w:spacing w:after="0" w:line="240" w:lineRule="auto"/>
              <w:rPr>
                <w:rFonts w:ascii="Times New Roman" w:eastAsia="Times New Roman" w:hAnsi="Times New Roman" w:cs="Times New Roman"/>
                <w:sz w:val="24"/>
                <w:szCs w:val="24"/>
              </w:rPr>
            </w:pPr>
          </w:p>
        </w:tc>
        <w:tc>
          <w:tcPr>
            <w:tcW w:w="0" w:type="auto"/>
            <w:vAlign w:val="center"/>
            <w:hideMark/>
          </w:tcPr>
          <w:p w14:paraId="185F9FBA"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30.0 pts</w:t>
            </w:r>
          </w:p>
        </w:tc>
      </w:tr>
      <w:tr w:rsidR="008D0616" w:rsidRPr="008D0616" w14:paraId="758E19FB" w14:textId="77777777" w:rsidTr="008D0616">
        <w:trPr>
          <w:gridAfter w:val="1"/>
          <w:tblCellSpacing w:w="15" w:type="dxa"/>
        </w:trPr>
        <w:tc>
          <w:tcPr>
            <w:tcW w:w="0" w:type="auto"/>
            <w:vAlign w:val="center"/>
            <w:hideMark/>
          </w:tcPr>
          <w:p w14:paraId="5C84CB7A"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This criterion is linked to a Learning Outcome Spelling, Grammar &amp; Punctuation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55"/>
              <w:gridCol w:w="1854"/>
              <w:gridCol w:w="1748"/>
              <w:gridCol w:w="1890"/>
            </w:tblGrid>
            <w:tr w:rsidR="008D0616" w:rsidRPr="008D0616" w14:paraId="33577A8C" w14:textId="77777777">
              <w:trPr>
                <w:tblCellSpacing w:w="15" w:type="dxa"/>
              </w:trPr>
              <w:tc>
                <w:tcPr>
                  <w:tcW w:w="0" w:type="auto"/>
                  <w:vAlign w:val="center"/>
                  <w:hideMark/>
                </w:tcPr>
                <w:p w14:paraId="6D7EEA4C"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5.0 pts </w:t>
                  </w:r>
                </w:p>
                <w:p w14:paraId="38EF63CA"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The paper is free from errors of spelling and mechanics.</w:t>
                  </w:r>
                </w:p>
              </w:tc>
              <w:tc>
                <w:tcPr>
                  <w:tcW w:w="0" w:type="auto"/>
                  <w:vAlign w:val="center"/>
                  <w:hideMark/>
                </w:tcPr>
                <w:p w14:paraId="52D411BA"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4.0 pts </w:t>
                  </w:r>
                </w:p>
                <w:p w14:paraId="2CB8E224"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Spelling, grammar and punctuation errors are rare and do not detract from the paper.</w:t>
                  </w:r>
                </w:p>
              </w:tc>
              <w:tc>
                <w:tcPr>
                  <w:tcW w:w="0" w:type="auto"/>
                  <w:vAlign w:val="center"/>
                  <w:hideMark/>
                </w:tcPr>
                <w:p w14:paraId="4BC84330"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3.0 pts </w:t>
                  </w:r>
                </w:p>
                <w:p w14:paraId="5CC6668C"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Few spelling, grammar, and punctuation errors to detract from the paper.</w:t>
                  </w:r>
                </w:p>
              </w:tc>
              <w:tc>
                <w:tcPr>
                  <w:tcW w:w="0" w:type="auto"/>
                  <w:vAlign w:val="center"/>
                  <w:hideMark/>
                </w:tcPr>
                <w:p w14:paraId="4258E818"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1.0 pts </w:t>
                  </w:r>
                </w:p>
                <w:p w14:paraId="67CCB563"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Numerous proofreading errors significantly interfere with reading the paper.</w:t>
                  </w:r>
                </w:p>
              </w:tc>
            </w:tr>
          </w:tbl>
          <w:p w14:paraId="3E050FB2" w14:textId="77777777" w:rsidR="008D0616" w:rsidRPr="008D0616" w:rsidRDefault="008D0616" w:rsidP="008D0616">
            <w:pPr>
              <w:spacing w:after="0" w:line="240" w:lineRule="auto"/>
              <w:rPr>
                <w:rFonts w:ascii="Times New Roman" w:eastAsia="Times New Roman" w:hAnsi="Times New Roman" w:cs="Times New Roman"/>
                <w:sz w:val="24"/>
                <w:szCs w:val="24"/>
              </w:rPr>
            </w:pPr>
          </w:p>
        </w:tc>
        <w:tc>
          <w:tcPr>
            <w:tcW w:w="0" w:type="auto"/>
            <w:vAlign w:val="center"/>
            <w:hideMark/>
          </w:tcPr>
          <w:p w14:paraId="6337FA67"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5.0 pts</w:t>
            </w:r>
          </w:p>
        </w:tc>
      </w:tr>
      <w:tr w:rsidR="008D0616" w:rsidRPr="008D0616" w14:paraId="30BB031C" w14:textId="77777777" w:rsidTr="008D0616">
        <w:trPr>
          <w:gridAfter w:val="1"/>
          <w:tblCellSpacing w:w="15" w:type="dxa"/>
        </w:trPr>
        <w:tc>
          <w:tcPr>
            <w:tcW w:w="0" w:type="auto"/>
            <w:vAlign w:val="center"/>
            <w:hideMark/>
          </w:tcPr>
          <w:p w14:paraId="6787A6D8"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This criterion is linked to a </w:t>
            </w:r>
            <w:r w:rsidRPr="008D0616">
              <w:rPr>
                <w:rFonts w:ascii="Times New Roman" w:eastAsia="Times New Roman" w:hAnsi="Times New Roman" w:cs="Times New Roman"/>
                <w:sz w:val="24"/>
                <w:szCs w:val="24"/>
              </w:rPr>
              <w:lastRenderedPageBreak/>
              <w:t xml:space="preserve">Learning Outcome APA Formatting, APA Style, &amp; academic writing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29"/>
              <w:gridCol w:w="1485"/>
              <w:gridCol w:w="2066"/>
              <w:gridCol w:w="2167"/>
            </w:tblGrid>
            <w:tr w:rsidR="008D0616" w:rsidRPr="008D0616" w14:paraId="21F735E1" w14:textId="77777777">
              <w:trPr>
                <w:tblCellSpacing w:w="15" w:type="dxa"/>
              </w:trPr>
              <w:tc>
                <w:tcPr>
                  <w:tcW w:w="0" w:type="auto"/>
                  <w:vAlign w:val="center"/>
                  <w:hideMark/>
                </w:tcPr>
                <w:p w14:paraId="5A18A5A0"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lastRenderedPageBreak/>
                    <w:t xml:space="preserve">5.0 pts </w:t>
                  </w:r>
                </w:p>
                <w:p w14:paraId="7E96E04F"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lastRenderedPageBreak/>
                    <w:t xml:space="preserve">No APA style errors. </w:t>
                  </w:r>
                  <w:r w:rsidRPr="008D0616">
                    <w:rPr>
                      <w:rFonts w:ascii="Times New Roman" w:eastAsia="Times New Roman" w:hAnsi="Times New Roman" w:cs="Times New Roman"/>
                      <w:noProof/>
                      <w:sz w:val="24"/>
                      <w:szCs w:val="24"/>
                    </w:rPr>
                    <w:t>Academic</w:t>
                  </w:r>
                  <w:r w:rsidRPr="008D0616">
                    <w:rPr>
                      <w:rFonts w:ascii="Times New Roman" w:eastAsia="Times New Roman" w:hAnsi="Times New Roman" w:cs="Times New Roman"/>
                      <w:sz w:val="24"/>
                      <w:szCs w:val="24"/>
                    </w:rPr>
                    <w:t xml:space="preserve"> writing flows and is easy to follow.</w:t>
                  </w:r>
                </w:p>
              </w:tc>
              <w:tc>
                <w:tcPr>
                  <w:tcW w:w="0" w:type="auto"/>
                  <w:vAlign w:val="center"/>
                  <w:hideMark/>
                </w:tcPr>
                <w:p w14:paraId="7D283A32"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lastRenderedPageBreak/>
                    <w:t xml:space="preserve">4.0 pts </w:t>
                  </w:r>
                </w:p>
                <w:p w14:paraId="0B4D87FA"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lastRenderedPageBreak/>
                    <w:t>Errors in APA style and format are rare. Scholarly writing style with minimal (1-2) awkward or unclear passages.</w:t>
                  </w:r>
                </w:p>
              </w:tc>
              <w:tc>
                <w:tcPr>
                  <w:tcW w:w="0" w:type="auto"/>
                  <w:vAlign w:val="center"/>
                  <w:hideMark/>
                </w:tcPr>
                <w:p w14:paraId="38664661"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lastRenderedPageBreak/>
                    <w:t xml:space="preserve">3.0 pts </w:t>
                  </w:r>
                </w:p>
                <w:p w14:paraId="46A6D8CB"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lastRenderedPageBreak/>
                    <w:t>Errors in APA style are noticeable. Word choice occasionally conversational in tone. Writing has a few (3-4) awkward or unclear passages.</w:t>
                  </w:r>
                </w:p>
              </w:tc>
              <w:tc>
                <w:tcPr>
                  <w:tcW w:w="0" w:type="auto"/>
                  <w:vAlign w:val="center"/>
                  <w:hideMark/>
                </w:tcPr>
                <w:p w14:paraId="09D7D09F"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lastRenderedPageBreak/>
                    <w:t xml:space="preserve">1.0 pts </w:t>
                  </w:r>
                </w:p>
                <w:p w14:paraId="376B1451"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lastRenderedPageBreak/>
                    <w:t>Errors in APA style detract substantially from the paper. Writing is conversational, choppy, with many (5 or more) awkward or unclear passages.</w:t>
                  </w:r>
                </w:p>
              </w:tc>
            </w:tr>
          </w:tbl>
          <w:p w14:paraId="23DAB309" w14:textId="77777777" w:rsidR="008D0616" w:rsidRPr="008D0616" w:rsidRDefault="008D0616" w:rsidP="008D0616">
            <w:pPr>
              <w:spacing w:after="0" w:line="240" w:lineRule="auto"/>
              <w:rPr>
                <w:rFonts w:ascii="Times New Roman" w:eastAsia="Times New Roman" w:hAnsi="Times New Roman" w:cs="Times New Roman"/>
                <w:sz w:val="24"/>
                <w:szCs w:val="24"/>
              </w:rPr>
            </w:pPr>
          </w:p>
        </w:tc>
        <w:tc>
          <w:tcPr>
            <w:tcW w:w="0" w:type="auto"/>
            <w:vAlign w:val="center"/>
            <w:hideMark/>
          </w:tcPr>
          <w:p w14:paraId="18131FE3"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lastRenderedPageBreak/>
              <w:t>5.0 pts</w:t>
            </w:r>
          </w:p>
        </w:tc>
      </w:tr>
      <w:tr w:rsidR="008D0616" w:rsidRPr="008D0616" w14:paraId="004BB1EC" w14:textId="77777777" w:rsidTr="008D0616">
        <w:trPr>
          <w:gridAfter w:val="1"/>
          <w:tblCellSpacing w:w="15" w:type="dxa"/>
        </w:trPr>
        <w:tc>
          <w:tcPr>
            <w:tcW w:w="0" w:type="auto"/>
            <w:vAlign w:val="center"/>
            <w:hideMark/>
          </w:tcPr>
          <w:p w14:paraId="11731321"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This criterion is linked to a Learning Outcome Citations &amp; References </w:t>
            </w:r>
          </w:p>
        </w:tc>
        <w:tc>
          <w:tcPr>
            <w:tcW w:w="0" w:type="auto"/>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21"/>
              <w:gridCol w:w="1782"/>
              <w:gridCol w:w="1756"/>
              <w:gridCol w:w="1788"/>
            </w:tblGrid>
            <w:tr w:rsidR="008D0616" w:rsidRPr="008D0616" w14:paraId="4C7BE05A" w14:textId="77777777">
              <w:trPr>
                <w:tblCellSpacing w:w="15" w:type="dxa"/>
              </w:trPr>
              <w:tc>
                <w:tcPr>
                  <w:tcW w:w="0" w:type="auto"/>
                  <w:vAlign w:val="center"/>
                  <w:hideMark/>
                </w:tcPr>
                <w:p w14:paraId="06B1972F"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5.0 pts </w:t>
                  </w:r>
                </w:p>
                <w:p w14:paraId="66019068"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Correct use of APA formatting for in-text citations and reference page (no errors).</w:t>
                  </w:r>
                </w:p>
              </w:tc>
              <w:tc>
                <w:tcPr>
                  <w:tcW w:w="0" w:type="auto"/>
                  <w:vAlign w:val="center"/>
                  <w:hideMark/>
                </w:tcPr>
                <w:p w14:paraId="650DD7AC"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4.0 pts </w:t>
                  </w:r>
                </w:p>
                <w:p w14:paraId="5F17BEEB"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Mostly correct use of APA formatting for </w:t>
                  </w:r>
                  <w:r w:rsidRPr="008D0616">
                    <w:rPr>
                      <w:rFonts w:ascii="Times New Roman" w:eastAsia="Times New Roman" w:hAnsi="Times New Roman" w:cs="Times New Roman"/>
                      <w:noProof/>
                      <w:sz w:val="24"/>
                      <w:szCs w:val="24"/>
                    </w:rPr>
                    <w:t>in- text</w:t>
                  </w:r>
                  <w:r w:rsidRPr="008D0616">
                    <w:rPr>
                      <w:rFonts w:ascii="Times New Roman" w:eastAsia="Times New Roman" w:hAnsi="Times New Roman" w:cs="Times New Roman"/>
                      <w:sz w:val="24"/>
                      <w:szCs w:val="24"/>
                    </w:rPr>
                    <w:t xml:space="preserve"> citations and reference page (1-2 errors).</w:t>
                  </w:r>
                </w:p>
              </w:tc>
              <w:tc>
                <w:tcPr>
                  <w:tcW w:w="0" w:type="auto"/>
                  <w:vAlign w:val="center"/>
                  <w:hideMark/>
                </w:tcPr>
                <w:p w14:paraId="2D042A9E"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3.0 pts </w:t>
                  </w:r>
                </w:p>
                <w:p w14:paraId="13E3C2CC"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Some correct use of APA formatting for in-text citation and reference page (3-4 errors).</w:t>
                  </w:r>
                </w:p>
              </w:tc>
              <w:tc>
                <w:tcPr>
                  <w:tcW w:w="0" w:type="auto"/>
                  <w:vAlign w:val="center"/>
                  <w:hideMark/>
                </w:tcPr>
                <w:p w14:paraId="23B4C5F5"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 xml:space="preserve">1.0 pts </w:t>
                  </w:r>
                </w:p>
                <w:p w14:paraId="691B042B"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Limited use of APA formatting for in-text citations and reference page (5 or more errors).</w:t>
                  </w:r>
                </w:p>
              </w:tc>
            </w:tr>
          </w:tbl>
          <w:p w14:paraId="475ACAC4" w14:textId="77777777" w:rsidR="008D0616" w:rsidRPr="008D0616" w:rsidRDefault="008D0616" w:rsidP="008D0616">
            <w:pPr>
              <w:spacing w:after="0" w:line="240" w:lineRule="auto"/>
              <w:rPr>
                <w:rFonts w:ascii="Times New Roman" w:eastAsia="Times New Roman" w:hAnsi="Times New Roman" w:cs="Times New Roman"/>
                <w:sz w:val="24"/>
                <w:szCs w:val="24"/>
              </w:rPr>
            </w:pPr>
          </w:p>
        </w:tc>
        <w:tc>
          <w:tcPr>
            <w:tcW w:w="0" w:type="auto"/>
            <w:vAlign w:val="center"/>
            <w:hideMark/>
          </w:tcPr>
          <w:p w14:paraId="01219487" w14:textId="77777777" w:rsidR="008D0616" w:rsidRPr="008D0616" w:rsidRDefault="008D0616" w:rsidP="008D0616">
            <w:pPr>
              <w:spacing w:after="0" w:line="240" w:lineRule="auto"/>
              <w:rPr>
                <w:rFonts w:ascii="Times New Roman" w:eastAsia="Times New Roman" w:hAnsi="Times New Roman" w:cs="Times New Roman"/>
                <w:sz w:val="24"/>
                <w:szCs w:val="24"/>
              </w:rPr>
            </w:pPr>
            <w:r w:rsidRPr="008D0616">
              <w:rPr>
                <w:rFonts w:ascii="Times New Roman" w:eastAsia="Times New Roman" w:hAnsi="Times New Roman" w:cs="Times New Roman"/>
                <w:sz w:val="24"/>
                <w:szCs w:val="24"/>
              </w:rPr>
              <w:t>5.0 pts</w:t>
            </w:r>
          </w:p>
        </w:tc>
      </w:tr>
      <w:tr w:rsidR="008D0616" w:rsidRPr="008D0616" w14:paraId="4C17A4AC" w14:textId="77777777" w:rsidTr="008D0616">
        <w:trPr>
          <w:tblCellSpacing w:w="15" w:type="dxa"/>
        </w:trPr>
        <w:tc>
          <w:tcPr>
            <w:tcW w:w="0" w:type="auto"/>
            <w:gridSpan w:val="4"/>
            <w:vAlign w:val="center"/>
            <w:hideMark/>
          </w:tcPr>
          <w:p w14:paraId="72F56B05" w14:textId="77777777" w:rsidR="008D0616" w:rsidRPr="008D0616" w:rsidRDefault="008D0616" w:rsidP="008D0616">
            <w:pPr>
              <w:spacing w:after="0" w:line="240" w:lineRule="auto"/>
              <w:rPr>
                <w:rFonts w:ascii="Times New Roman" w:eastAsia="Times New Roman" w:hAnsi="Times New Roman" w:cs="Times New Roman"/>
                <w:sz w:val="24"/>
                <w:szCs w:val="24"/>
              </w:rPr>
            </w:pPr>
            <w:bookmarkStart w:id="0" w:name="_GoBack"/>
            <w:bookmarkEnd w:id="0"/>
            <w:r w:rsidRPr="008D0616">
              <w:rPr>
                <w:rFonts w:ascii="Times New Roman" w:eastAsia="Times New Roman" w:hAnsi="Times New Roman" w:cs="Times New Roman"/>
                <w:sz w:val="24"/>
                <w:szCs w:val="24"/>
              </w:rPr>
              <w:t>Total Points: 100.0</w:t>
            </w:r>
          </w:p>
        </w:tc>
      </w:tr>
    </w:tbl>
    <w:p w14:paraId="1E1FC540" w14:textId="77777777" w:rsidR="00356649" w:rsidRDefault="00356649"/>
    <w:sectPr w:rsidR="00356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41387"/>
    <w:multiLevelType w:val="multilevel"/>
    <w:tmpl w:val="C1EE6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D71E27"/>
    <w:multiLevelType w:val="multilevel"/>
    <w:tmpl w:val="DB38AD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cztjSzNLc0MzYwNzdW0lEKTi0uzszPAykwrAUAQYYZEiwAAAA="/>
  </w:docVars>
  <w:rsids>
    <w:rsidRoot w:val="008D0616"/>
    <w:rsid w:val="00356649"/>
    <w:rsid w:val="003F25F1"/>
    <w:rsid w:val="004E4420"/>
    <w:rsid w:val="00753D59"/>
    <w:rsid w:val="008D0616"/>
    <w:rsid w:val="00E05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319F6"/>
  <w15:chartTrackingRefBased/>
  <w15:docId w15:val="{D3D0E1D4-640C-4DEE-8EB3-07A35AD5F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0380914">
      <w:bodyDiv w:val="1"/>
      <w:marLeft w:val="0"/>
      <w:marRight w:val="0"/>
      <w:marTop w:val="0"/>
      <w:marBottom w:val="0"/>
      <w:divBdr>
        <w:top w:val="none" w:sz="0" w:space="0" w:color="auto"/>
        <w:left w:val="none" w:sz="0" w:space="0" w:color="auto"/>
        <w:bottom w:val="none" w:sz="0" w:space="0" w:color="auto"/>
        <w:right w:val="none" w:sz="0" w:space="0" w:color="auto"/>
      </w:divBdr>
      <w:divsChild>
        <w:div w:id="1438259676">
          <w:marLeft w:val="0"/>
          <w:marRight w:val="0"/>
          <w:marTop w:val="0"/>
          <w:marBottom w:val="0"/>
          <w:divBdr>
            <w:top w:val="none" w:sz="0" w:space="0" w:color="auto"/>
            <w:left w:val="none" w:sz="0" w:space="0" w:color="auto"/>
            <w:bottom w:val="none" w:sz="0" w:space="0" w:color="auto"/>
            <w:right w:val="none" w:sz="0" w:space="0" w:color="auto"/>
          </w:divBdr>
          <w:divsChild>
            <w:div w:id="1579367063">
              <w:marLeft w:val="0"/>
              <w:marRight w:val="0"/>
              <w:marTop w:val="0"/>
              <w:marBottom w:val="0"/>
              <w:divBdr>
                <w:top w:val="none" w:sz="0" w:space="0" w:color="auto"/>
                <w:left w:val="none" w:sz="0" w:space="0" w:color="auto"/>
                <w:bottom w:val="none" w:sz="0" w:space="0" w:color="auto"/>
                <w:right w:val="none" w:sz="0" w:space="0" w:color="auto"/>
              </w:divBdr>
            </w:div>
          </w:divsChild>
        </w:div>
        <w:div w:id="1441797758">
          <w:marLeft w:val="0"/>
          <w:marRight w:val="0"/>
          <w:marTop w:val="0"/>
          <w:marBottom w:val="150"/>
          <w:divBdr>
            <w:top w:val="none" w:sz="0" w:space="0" w:color="auto"/>
            <w:left w:val="none" w:sz="0" w:space="0" w:color="auto"/>
            <w:bottom w:val="none" w:sz="0" w:space="0" w:color="auto"/>
            <w:right w:val="none" w:sz="0" w:space="0" w:color="auto"/>
          </w:divBdr>
          <w:divsChild>
            <w:div w:id="1855919655">
              <w:marLeft w:val="0"/>
              <w:marRight w:val="0"/>
              <w:marTop w:val="0"/>
              <w:marBottom w:val="0"/>
              <w:divBdr>
                <w:top w:val="none" w:sz="0" w:space="0" w:color="auto"/>
                <w:left w:val="none" w:sz="0" w:space="0" w:color="auto"/>
                <w:bottom w:val="none" w:sz="0" w:space="0" w:color="auto"/>
                <w:right w:val="none" w:sz="0" w:space="0" w:color="auto"/>
              </w:divBdr>
              <w:divsChild>
                <w:div w:id="426121754">
                  <w:marLeft w:val="0"/>
                  <w:marRight w:val="0"/>
                  <w:marTop w:val="0"/>
                  <w:marBottom w:val="0"/>
                  <w:divBdr>
                    <w:top w:val="none" w:sz="0" w:space="0" w:color="auto"/>
                    <w:left w:val="none" w:sz="0" w:space="0" w:color="auto"/>
                    <w:bottom w:val="none" w:sz="0" w:space="0" w:color="auto"/>
                    <w:right w:val="none" w:sz="0" w:space="0" w:color="auto"/>
                  </w:divBdr>
                </w:div>
                <w:div w:id="916940952">
                  <w:marLeft w:val="0"/>
                  <w:marRight w:val="0"/>
                  <w:marTop w:val="0"/>
                  <w:marBottom w:val="0"/>
                  <w:divBdr>
                    <w:top w:val="none" w:sz="0" w:space="0" w:color="auto"/>
                    <w:left w:val="none" w:sz="0" w:space="0" w:color="auto"/>
                    <w:bottom w:val="none" w:sz="0" w:space="0" w:color="auto"/>
                    <w:right w:val="none" w:sz="0" w:space="0" w:color="auto"/>
                  </w:divBdr>
                  <w:divsChild>
                    <w:div w:id="1803034304">
                      <w:marLeft w:val="0"/>
                      <w:marRight w:val="0"/>
                      <w:marTop w:val="0"/>
                      <w:marBottom w:val="0"/>
                      <w:divBdr>
                        <w:top w:val="none" w:sz="0" w:space="0" w:color="auto"/>
                        <w:left w:val="none" w:sz="0" w:space="0" w:color="auto"/>
                        <w:bottom w:val="none" w:sz="0" w:space="0" w:color="auto"/>
                        <w:right w:val="none" w:sz="0" w:space="0" w:color="auto"/>
                      </w:divBdr>
                    </w:div>
                  </w:divsChild>
                </w:div>
                <w:div w:id="1055663335">
                  <w:marLeft w:val="0"/>
                  <w:marRight w:val="0"/>
                  <w:marTop w:val="0"/>
                  <w:marBottom w:val="0"/>
                  <w:divBdr>
                    <w:top w:val="none" w:sz="0" w:space="0" w:color="auto"/>
                    <w:left w:val="none" w:sz="0" w:space="0" w:color="auto"/>
                    <w:bottom w:val="none" w:sz="0" w:space="0" w:color="auto"/>
                    <w:right w:val="none" w:sz="0" w:space="0" w:color="auto"/>
                  </w:divBdr>
                </w:div>
                <w:div w:id="1877235986">
                  <w:marLeft w:val="0"/>
                  <w:marRight w:val="0"/>
                  <w:marTop w:val="0"/>
                  <w:marBottom w:val="0"/>
                  <w:divBdr>
                    <w:top w:val="none" w:sz="0" w:space="0" w:color="auto"/>
                    <w:left w:val="none" w:sz="0" w:space="0" w:color="auto"/>
                    <w:bottom w:val="none" w:sz="0" w:space="0" w:color="auto"/>
                    <w:right w:val="none" w:sz="0" w:space="0" w:color="auto"/>
                  </w:divBdr>
                  <w:divsChild>
                    <w:div w:id="1169514749">
                      <w:marLeft w:val="0"/>
                      <w:marRight w:val="0"/>
                      <w:marTop w:val="0"/>
                      <w:marBottom w:val="0"/>
                      <w:divBdr>
                        <w:top w:val="none" w:sz="0" w:space="0" w:color="auto"/>
                        <w:left w:val="none" w:sz="0" w:space="0" w:color="auto"/>
                        <w:bottom w:val="none" w:sz="0" w:space="0" w:color="auto"/>
                        <w:right w:val="none" w:sz="0" w:space="0" w:color="auto"/>
                      </w:divBdr>
                    </w:div>
                  </w:divsChild>
                </w:div>
                <w:div w:id="620694976">
                  <w:marLeft w:val="0"/>
                  <w:marRight w:val="0"/>
                  <w:marTop w:val="0"/>
                  <w:marBottom w:val="0"/>
                  <w:divBdr>
                    <w:top w:val="none" w:sz="0" w:space="0" w:color="auto"/>
                    <w:left w:val="none" w:sz="0" w:space="0" w:color="auto"/>
                    <w:bottom w:val="none" w:sz="0" w:space="0" w:color="auto"/>
                    <w:right w:val="none" w:sz="0" w:space="0" w:color="auto"/>
                  </w:divBdr>
                  <w:divsChild>
                    <w:div w:id="1834682600">
                      <w:marLeft w:val="0"/>
                      <w:marRight w:val="0"/>
                      <w:marTop w:val="0"/>
                      <w:marBottom w:val="0"/>
                      <w:divBdr>
                        <w:top w:val="none" w:sz="0" w:space="0" w:color="auto"/>
                        <w:left w:val="none" w:sz="0" w:space="0" w:color="auto"/>
                        <w:bottom w:val="none" w:sz="0" w:space="0" w:color="auto"/>
                        <w:right w:val="none" w:sz="0" w:space="0" w:color="auto"/>
                      </w:divBdr>
                      <w:divsChild>
                        <w:div w:id="67037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46432">
                  <w:marLeft w:val="0"/>
                  <w:marRight w:val="0"/>
                  <w:marTop w:val="0"/>
                  <w:marBottom w:val="0"/>
                  <w:divBdr>
                    <w:top w:val="none" w:sz="0" w:space="0" w:color="auto"/>
                    <w:left w:val="none" w:sz="0" w:space="0" w:color="auto"/>
                    <w:bottom w:val="none" w:sz="0" w:space="0" w:color="auto"/>
                    <w:right w:val="none" w:sz="0" w:space="0" w:color="auto"/>
                  </w:divBdr>
                  <w:divsChild>
                    <w:div w:id="789013699">
                      <w:marLeft w:val="0"/>
                      <w:marRight w:val="0"/>
                      <w:marTop w:val="0"/>
                      <w:marBottom w:val="0"/>
                      <w:divBdr>
                        <w:top w:val="none" w:sz="0" w:space="0" w:color="auto"/>
                        <w:left w:val="none" w:sz="0" w:space="0" w:color="auto"/>
                        <w:bottom w:val="none" w:sz="0" w:space="0" w:color="auto"/>
                        <w:right w:val="none" w:sz="0" w:space="0" w:color="auto"/>
                      </w:divBdr>
                      <w:divsChild>
                        <w:div w:id="213575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18051">
                  <w:marLeft w:val="0"/>
                  <w:marRight w:val="0"/>
                  <w:marTop w:val="0"/>
                  <w:marBottom w:val="0"/>
                  <w:divBdr>
                    <w:top w:val="none" w:sz="0" w:space="0" w:color="auto"/>
                    <w:left w:val="none" w:sz="0" w:space="0" w:color="auto"/>
                    <w:bottom w:val="none" w:sz="0" w:space="0" w:color="auto"/>
                    <w:right w:val="none" w:sz="0" w:space="0" w:color="auto"/>
                  </w:divBdr>
                  <w:divsChild>
                    <w:div w:id="126431447">
                      <w:marLeft w:val="0"/>
                      <w:marRight w:val="0"/>
                      <w:marTop w:val="0"/>
                      <w:marBottom w:val="0"/>
                      <w:divBdr>
                        <w:top w:val="none" w:sz="0" w:space="0" w:color="auto"/>
                        <w:left w:val="none" w:sz="0" w:space="0" w:color="auto"/>
                        <w:bottom w:val="none" w:sz="0" w:space="0" w:color="auto"/>
                        <w:right w:val="none" w:sz="0" w:space="0" w:color="auto"/>
                      </w:divBdr>
                      <w:divsChild>
                        <w:div w:id="8781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6523">
                  <w:marLeft w:val="0"/>
                  <w:marRight w:val="0"/>
                  <w:marTop w:val="0"/>
                  <w:marBottom w:val="0"/>
                  <w:divBdr>
                    <w:top w:val="none" w:sz="0" w:space="0" w:color="auto"/>
                    <w:left w:val="none" w:sz="0" w:space="0" w:color="auto"/>
                    <w:bottom w:val="none" w:sz="0" w:space="0" w:color="auto"/>
                    <w:right w:val="none" w:sz="0" w:space="0" w:color="auto"/>
                  </w:divBdr>
                  <w:divsChild>
                    <w:div w:id="1252664758">
                      <w:marLeft w:val="0"/>
                      <w:marRight w:val="0"/>
                      <w:marTop w:val="0"/>
                      <w:marBottom w:val="0"/>
                      <w:divBdr>
                        <w:top w:val="none" w:sz="0" w:space="0" w:color="auto"/>
                        <w:left w:val="none" w:sz="0" w:space="0" w:color="auto"/>
                        <w:bottom w:val="none" w:sz="0" w:space="0" w:color="auto"/>
                        <w:right w:val="none" w:sz="0" w:space="0" w:color="auto"/>
                      </w:divBdr>
                      <w:divsChild>
                        <w:div w:id="11618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03682">
                  <w:marLeft w:val="0"/>
                  <w:marRight w:val="0"/>
                  <w:marTop w:val="0"/>
                  <w:marBottom w:val="0"/>
                  <w:divBdr>
                    <w:top w:val="none" w:sz="0" w:space="0" w:color="auto"/>
                    <w:left w:val="none" w:sz="0" w:space="0" w:color="auto"/>
                    <w:bottom w:val="none" w:sz="0" w:space="0" w:color="auto"/>
                    <w:right w:val="none" w:sz="0" w:space="0" w:color="auto"/>
                  </w:divBdr>
                </w:div>
                <w:div w:id="648636061">
                  <w:marLeft w:val="0"/>
                  <w:marRight w:val="0"/>
                  <w:marTop w:val="0"/>
                  <w:marBottom w:val="0"/>
                  <w:divBdr>
                    <w:top w:val="none" w:sz="0" w:space="0" w:color="auto"/>
                    <w:left w:val="none" w:sz="0" w:space="0" w:color="auto"/>
                    <w:bottom w:val="none" w:sz="0" w:space="0" w:color="auto"/>
                    <w:right w:val="none" w:sz="0" w:space="0" w:color="auto"/>
                  </w:divBdr>
                  <w:divsChild>
                    <w:div w:id="1277563783">
                      <w:marLeft w:val="0"/>
                      <w:marRight w:val="0"/>
                      <w:marTop w:val="0"/>
                      <w:marBottom w:val="0"/>
                      <w:divBdr>
                        <w:top w:val="none" w:sz="0" w:space="0" w:color="auto"/>
                        <w:left w:val="none" w:sz="0" w:space="0" w:color="auto"/>
                        <w:bottom w:val="none" w:sz="0" w:space="0" w:color="auto"/>
                        <w:right w:val="none" w:sz="0" w:space="0" w:color="auto"/>
                      </w:divBdr>
                    </w:div>
                  </w:divsChild>
                </w:div>
                <w:div w:id="1909881618">
                  <w:marLeft w:val="0"/>
                  <w:marRight w:val="0"/>
                  <w:marTop w:val="0"/>
                  <w:marBottom w:val="0"/>
                  <w:divBdr>
                    <w:top w:val="none" w:sz="0" w:space="0" w:color="auto"/>
                    <w:left w:val="none" w:sz="0" w:space="0" w:color="auto"/>
                    <w:bottom w:val="none" w:sz="0" w:space="0" w:color="auto"/>
                    <w:right w:val="none" w:sz="0" w:space="0" w:color="auto"/>
                  </w:divBdr>
                  <w:divsChild>
                    <w:div w:id="264971173">
                      <w:marLeft w:val="0"/>
                      <w:marRight w:val="0"/>
                      <w:marTop w:val="0"/>
                      <w:marBottom w:val="0"/>
                      <w:divBdr>
                        <w:top w:val="none" w:sz="0" w:space="0" w:color="auto"/>
                        <w:left w:val="none" w:sz="0" w:space="0" w:color="auto"/>
                        <w:bottom w:val="none" w:sz="0" w:space="0" w:color="auto"/>
                        <w:right w:val="none" w:sz="0" w:space="0" w:color="auto"/>
                      </w:divBdr>
                      <w:divsChild>
                        <w:div w:id="79502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341448">
                  <w:marLeft w:val="0"/>
                  <w:marRight w:val="0"/>
                  <w:marTop w:val="0"/>
                  <w:marBottom w:val="0"/>
                  <w:divBdr>
                    <w:top w:val="none" w:sz="0" w:space="0" w:color="auto"/>
                    <w:left w:val="none" w:sz="0" w:space="0" w:color="auto"/>
                    <w:bottom w:val="none" w:sz="0" w:space="0" w:color="auto"/>
                    <w:right w:val="none" w:sz="0" w:space="0" w:color="auto"/>
                  </w:divBdr>
                  <w:divsChild>
                    <w:div w:id="842353066">
                      <w:marLeft w:val="0"/>
                      <w:marRight w:val="0"/>
                      <w:marTop w:val="0"/>
                      <w:marBottom w:val="0"/>
                      <w:divBdr>
                        <w:top w:val="none" w:sz="0" w:space="0" w:color="auto"/>
                        <w:left w:val="none" w:sz="0" w:space="0" w:color="auto"/>
                        <w:bottom w:val="none" w:sz="0" w:space="0" w:color="auto"/>
                        <w:right w:val="none" w:sz="0" w:space="0" w:color="auto"/>
                      </w:divBdr>
                      <w:divsChild>
                        <w:div w:id="213243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325733">
                  <w:marLeft w:val="0"/>
                  <w:marRight w:val="0"/>
                  <w:marTop w:val="0"/>
                  <w:marBottom w:val="0"/>
                  <w:divBdr>
                    <w:top w:val="none" w:sz="0" w:space="0" w:color="auto"/>
                    <w:left w:val="none" w:sz="0" w:space="0" w:color="auto"/>
                    <w:bottom w:val="none" w:sz="0" w:space="0" w:color="auto"/>
                    <w:right w:val="none" w:sz="0" w:space="0" w:color="auto"/>
                  </w:divBdr>
                  <w:divsChild>
                    <w:div w:id="221984000">
                      <w:marLeft w:val="0"/>
                      <w:marRight w:val="0"/>
                      <w:marTop w:val="0"/>
                      <w:marBottom w:val="0"/>
                      <w:divBdr>
                        <w:top w:val="none" w:sz="0" w:space="0" w:color="auto"/>
                        <w:left w:val="none" w:sz="0" w:space="0" w:color="auto"/>
                        <w:bottom w:val="none" w:sz="0" w:space="0" w:color="auto"/>
                        <w:right w:val="none" w:sz="0" w:space="0" w:color="auto"/>
                      </w:divBdr>
                      <w:divsChild>
                        <w:div w:id="9155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635374">
                  <w:marLeft w:val="0"/>
                  <w:marRight w:val="0"/>
                  <w:marTop w:val="0"/>
                  <w:marBottom w:val="0"/>
                  <w:divBdr>
                    <w:top w:val="none" w:sz="0" w:space="0" w:color="auto"/>
                    <w:left w:val="none" w:sz="0" w:space="0" w:color="auto"/>
                    <w:bottom w:val="none" w:sz="0" w:space="0" w:color="auto"/>
                    <w:right w:val="none" w:sz="0" w:space="0" w:color="auto"/>
                  </w:divBdr>
                  <w:divsChild>
                    <w:div w:id="1524977931">
                      <w:marLeft w:val="0"/>
                      <w:marRight w:val="0"/>
                      <w:marTop w:val="0"/>
                      <w:marBottom w:val="0"/>
                      <w:divBdr>
                        <w:top w:val="none" w:sz="0" w:space="0" w:color="auto"/>
                        <w:left w:val="none" w:sz="0" w:space="0" w:color="auto"/>
                        <w:bottom w:val="none" w:sz="0" w:space="0" w:color="auto"/>
                        <w:right w:val="none" w:sz="0" w:space="0" w:color="auto"/>
                      </w:divBdr>
                      <w:divsChild>
                        <w:div w:id="24553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88692">
                  <w:marLeft w:val="0"/>
                  <w:marRight w:val="0"/>
                  <w:marTop w:val="0"/>
                  <w:marBottom w:val="0"/>
                  <w:divBdr>
                    <w:top w:val="none" w:sz="0" w:space="0" w:color="auto"/>
                    <w:left w:val="none" w:sz="0" w:space="0" w:color="auto"/>
                    <w:bottom w:val="none" w:sz="0" w:space="0" w:color="auto"/>
                    <w:right w:val="none" w:sz="0" w:space="0" w:color="auto"/>
                  </w:divBdr>
                </w:div>
                <w:div w:id="725421809">
                  <w:marLeft w:val="0"/>
                  <w:marRight w:val="0"/>
                  <w:marTop w:val="0"/>
                  <w:marBottom w:val="0"/>
                  <w:divBdr>
                    <w:top w:val="none" w:sz="0" w:space="0" w:color="auto"/>
                    <w:left w:val="none" w:sz="0" w:space="0" w:color="auto"/>
                    <w:bottom w:val="none" w:sz="0" w:space="0" w:color="auto"/>
                    <w:right w:val="none" w:sz="0" w:space="0" w:color="auto"/>
                  </w:divBdr>
                  <w:divsChild>
                    <w:div w:id="558906934">
                      <w:marLeft w:val="0"/>
                      <w:marRight w:val="0"/>
                      <w:marTop w:val="0"/>
                      <w:marBottom w:val="0"/>
                      <w:divBdr>
                        <w:top w:val="none" w:sz="0" w:space="0" w:color="auto"/>
                        <w:left w:val="none" w:sz="0" w:space="0" w:color="auto"/>
                        <w:bottom w:val="none" w:sz="0" w:space="0" w:color="auto"/>
                        <w:right w:val="none" w:sz="0" w:space="0" w:color="auto"/>
                      </w:divBdr>
                    </w:div>
                  </w:divsChild>
                </w:div>
                <w:div w:id="69739466">
                  <w:marLeft w:val="0"/>
                  <w:marRight w:val="0"/>
                  <w:marTop w:val="0"/>
                  <w:marBottom w:val="0"/>
                  <w:divBdr>
                    <w:top w:val="none" w:sz="0" w:space="0" w:color="auto"/>
                    <w:left w:val="none" w:sz="0" w:space="0" w:color="auto"/>
                    <w:bottom w:val="none" w:sz="0" w:space="0" w:color="auto"/>
                    <w:right w:val="none" w:sz="0" w:space="0" w:color="auto"/>
                  </w:divBdr>
                  <w:divsChild>
                    <w:div w:id="116922486">
                      <w:marLeft w:val="0"/>
                      <w:marRight w:val="0"/>
                      <w:marTop w:val="0"/>
                      <w:marBottom w:val="0"/>
                      <w:divBdr>
                        <w:top w:val="none" w:sz="0" w:space="0" w:color="auto"/>
                        <w:left w:val="none" w:sz="0" w:space="0" w:color="auto"/>
                        <w:bottom w:val="none" w:sz="0" w:space="0" w:color="auto"/>
                        <w:right w:val="none" w:sz="0" w:space="0" w:color="auto"/>
                      </w:divBdr>
                      <w:divsChild>
                        <w:div w:id="84721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364870">
                  <w:marLeft w:val="0"/>
                  <w:marRight w:val="0"/>
                  <w:marTop w:val="0"/>
                  <w:marBottom w:val="0"/>
                  <w:divBdr>
                    <w:top w:val="none" w:sz="0" w:space="0" w:color="auto"/>
                    <w:left w:val="none" w:sz="0" w:space="0" w:color="auto"/>
                    <w:bottom w:val="none" w:sz="0" w:space="0" w:color="auto"/>
                    <w:right w:val="none" w:sz="0" w:space="0" w:color="auto"/>
                  </w:divBdr>
                  <w:divsChild>
                    <w:div w:id="1966302430">
                      <w:marLeft w:val="0"/>
                      <w:marRight w:val="0"/>
                      <w:marTop w:val="0"/>
                      <w:marBottom w:val="0"/>
                      <w:divBdr>
                        <w:top w:val="none" w:sz="0" w:space="0" w:color="auto"/>
                        <w:left w:val="none" w:sz="0" w:space="0" w:color="auto"/>
                        <w:bottom w:val="none" w:sz="0" w:space="0" w:color="auto"/>
                        <w:right w:val="none" w:sz="0" w:space="0" w:color="auto"/>
                      </w:divBdr>
                      <w:divsChild>
                        <w:div w:id="2280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228619">
                  <w:marLeft w:val="0"/>
                  <w:marRight w:val="0"/>
                  <w:marTop w:val="0"/>
                  <w:marBottom w:val="0"/>
                  <w:divBdr>
                    <w:top w:val="none" w:sz="0" w:space="0" w:color="auto"/>
                    <w:left w:val="none" w:sz="0" w:space="0" w:color="auto"/>
                    <w:bottom w:val="none" w:sz="0" w:space="0" w:color="auto"/>
                    <w:right w:val="none" w:sz="0" w:space="0" w:color="auto"/>
                  </w:divBdr>
                  <w:divsChild>
                    <w:div w:id="94181988">
                      <w:marLeft w:val="0"/>
                      <w:marRight w:val="0"/>
                      <w:marTop w:val="0"/>
                      <w:marBottom w:val="0"/>
                      <w:divBdr>
                        <w:top w:val="none" w:sz="0" w:space="0" w:color="auto"/>
                        <w:left w:val="none" w:sz="0" w:space="0" w:color="auto"/>
                        <w:bottom w:val="none" w:sz="0" w:space="0" w:color="auto"/>
                        <w:right w:val="none" w:sz="0" w:space="0" w:color="auto"/>
                      </w:divBdr>
                      <w:divsChild>
                        <w:div w:id="102998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194932">
                  <w:marLeft w:val="0"/>
                  <w:marRight w:val="0"/>
                  <w:marTop w:val="0"/>
                  <w:marBottom w:val="0"/>
                  <w:divBdr>
                    <w:top w:val="none" w:sz="0" w:space="0" w:color="auto"/>
                    <w:left w:val="none" w:sz="0" w:space="0" w:color="auto"/>
                    <w:bottom w:val="none" w:sz="0" w:space="0" w:color="auto"/>
                    <w:right w:val="none" w:sz="0" w:space="0" w:color="auto"/>
                  </w:divBdr>
                  <w:divsChild>
                    <w:div w:id="1269237175">
                      <w:marLeft w:val="0"/>
                      <w:marRight w:val="0"/>
                      <w:marTop w:val="0"/>
                      <w:marBottom w:val="0"/>
                      <w:divBdr>
                        <w:top w:val="none" w:sz="0" w:space="0" w:color="auto"/>
                        <w:left w:val="none" w:sz="0" w:space="0" w:color="auto"/>
                        <w:bottom w:val="none" w:sz="0" w:space="0" w:color="auto"/>
                        <w:right w:val="none" w:sz="0" w:space="0" w:color="auto"/>
                      </w:divBdr>
                      <w:divsChild>
                        <w:div w:id="158815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493066">
                  <w:marLeft w:val="0"/>
                  <w:marRight w:val="0"/>
                  <w:marTop w:val="0"/>
                  <w:marBottom w:val="0"/>
                  <w:divBdr>
                    <w:top w:val="none" w:sz="0" w:space="0" w:color="auto"/>
                    <w:left w:val="none" w:sz="0" w:space="0" w:color="auto"/>
                    <w:bottom w:val="none" w:sz="0" w:space="0" w:color="auto"/>
                    <w:right w:val="none" w:sz="0" w:space="0" w:color="auto"/>
                  </w:divBdr>
                </w:div>
                <w:div w:id="1333097961">
                  <w:marLeft w:val="0"/>
                  <w:marRight w:val="0"/>
                  <w:marTop w:val="0"/>
                  <w:marBottom w:val="0"/>
                  <w:divBdr>
                    <w:top w:val="none" w:sz="0" w:space="0" w:color="auto"/>
                    <w:left w:val="none" w:sz="0" w:space="0" w:color="auto"/>
                    <w:bottom w:val="none" w:sz="0" w:space="0" w:color="auto"/>
                    <w:right w:val="none" w:sz="0" w:space="0" w:color="auto"/>
                  </w:divBdr>
                  <w:divsChild>
                    <w:div w:id="742681553">
                      <w:marLeft w:val="0"/>
                      <w:marRight w:val="0"/>
                      <w:marTop w:val="0"/>
                      <w:marBottom w:val="0"/>
                      <w:divBdr>
                        <w:top w:val="none" w:sz="0" w:space="0" w:color="auto"/>
                        <w:left w:val="none" w:sz="0" w:space="0" w:color="auto"/>
                        <w:bottom w:val="none" w:sz="0" w:space="0" w:color="auto"/>
                        <w:right w:val="none" w:sz="0" w:space="0" w:color="auto"/>
                      </w:divBdr>
                    </w:div>
                  </w:divsChild>
                </w:div>
                <w:div w:id="860437392">
                  <w:marLeft w:val="0"/>
                  <w:marRight w:val="0"/>
                  <w:marTop w:val="0"/>
                  <w:marBottom w:val="0"/>
                  <w:divBdr>
                    <w:top w:val="none" w:sz="0" w:space="0" w:color="auto"/>
                    <w:left w:val="none" w:sz="0" w:space="0" w:color="auto"/>
                    <w:bottom w:val="none" w:sz="0" w:space="0" w:color="auto"/>
                    <w:right w:val="none" w:sz="0" w:space="0" w:color="auto"/>
                  </w:divBdr>
                  <w:divsChild>
                    <w:div w:id="1683774985">
                      <w:marLeft w:val="0"/>
                      <w:marRight w:val="0"/>
                      <w:marTop w:val="0"/>
                      <w:marBottom w:val="0"/>
                      <w:divBdr>
                        <w:top w:val="none" w:sz="0" w:space="0" w:color="auto"/>
                        <w:left w:val="none" w:sz="0" w:space="0" w:color="auto"/>
                        <w:bottom w:val="none" w:sz="0" w:space="0" w:color="auto"/>
                        <w:right w:val="none" w:sz="0" w:space="0" w:color="auto"/>
                      </w:divBdr>
                      <w:divsChild>
                        <w:div w:id="57266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537552">
                  <w:marLeft w:val="0"/>
                  <w:marRight w:val="0"/>
                  <w:marTop w:val="0"/>
                  <w:marBottom w:val="0"/>
                  <w:divBdr>
                    <w:top w:val="none" w:sz="0" w:space="0" w:color="auto"/>
                    <w:left w:val="none" w:sz="0" w:space="0" w:color="auto"/>
                    <w:bottom w:val="none" w:sz="0" w:space="0" w:color="auto"/>
                    <w:right w:val="none" w:sz="0" w:space="0" w:color="auto"/>
                  </w:divBdr>
                  <w:divsChild>
                    <w:div w:id="172762966">
                      <w:marLeft w:val="0"/>
                      <w:marRight w:val="0"/>
                      <w:marTop w:val="0"/>
                      <w:marBottom w:val="0"/>
                      <w:divBdr>
                        <w:top w:val="none" w:sz="0" w:space="0" w:color="auto"/>
                        <w:left w:val="none" w:sz="0" w:space="0" w:color="auto"/>
                        <w:bottom w:val="none" w:sz="0" w:space="0" w:color="auto"/>
                        <w:right w:val="none" w:sz="0" w:space="0" w:color="auto"/>
                      </w:divBdr>
                      <w:divsChild>
                        <w:div w:id="70726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3902">
                  <w:marLeft w:val="0"/>
                  <w:marRight w:val="0"/>
                  <w:marTop w:val="0"/>
                  <w:marBottom w:val="0"/>
                  <w:divBdr>
                    <w:top w:val="none" w:sz="0" w:space="0" w:color="auto"/>
                    <w:left w:val="none" w:sz="0" w:space="0" w:color="auto"/>
                    <w:bottom w:val="none" w:sz="0" w:space="0" w:color="auto"/>
                    <w:right w:val="none" w:sz="0" w:space="0" w:color="auto"/>
                  </w:divBdr>
                  <w:divsChild>
                    <w:div w:id="1886523385">
                      <w:marLeft w:val="0"/>
                      <w:marRight w:val="0"/>
                      <w:marTop w:val="0"/>
                      <w:marBottom w:val="0"/>
                      <w:divBdr>
                        <w:top w:val="none" w:sz="0" w:space="0" w:color="auto"/>
                        <w:left w:val="none" w:sz="0" w:space="0" w:color="auto"/>
                        <w:bottom w:val="none" w:sz="0" w:space="0" w:color="auto"/>
                        <w:right w:val="none" w:sz="0" w:space="0" w:color="auto"/>
                      </w:divBdr>
                      <w:divsChild>
                        <w:div w:id="100559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245159">
                  <w:marLeft w:val="0"/>
                  <w:marRight w:val="0"/>
                  <w:marTop w:val="0"/>
                  <w:marBottom w:val="0"/>
                  <w:divBdr>
                    <w:top w:val="none" w:sz="0" w:space="0" w:color="auto"/>
                    <w:left w:val="none" w:sz="0" w:space="0" w:color="auto"/>
                    <w:bottom w:val="none" w:sz="0" w:space="0" w:color="auto"/>
                    <w:right w:val="none" w:sz="0" w:space="0" w:color="auto"/>
                  </w:divBdr>
                  <w:divsChild>
                    <w:div w:id="435910007">
                      <w:marLeft w:val="0"/>
                      <w:marRight w:val="0"/>
                      <w:marTop w:val="0"/>
                      <w:marBottom w:val="0"/>
                      <w:divBdr>
                        <w:top w:val="none" w:sz="0" w:space="0" w:color="auto"/>
                        <w:left w:val="none" w:sz="0" w:space="0" w:color="auto"/>
                        <w:bottom w:val="none" w:sz="0" w:space="0" w:color="auto"/>
                        <w:right w:val="none" w:sz="0" w:space="0" w:color="auto"/>
                      </w:divBdr>
                      <w:divsChild>
                        <w:div w:id="115679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664854">
                  <w:marLeft w:val="0"/>
                  <w:marRight w:val="0"/>
                  <w:marTop w:val="0"/>
                  <w:marBottom w:val="0"/>
                  <w:divBdr>
                    <w:top w:val="none" w:sz="0" w:space="0" w:color="auto"/>
                    <w:left w:val="none" w:sz="0" w:space="0" w:color="auto"/>
                    <w:bottom w:val="none" w:sz="0" w:space="0" w:color="auto"/>
                    <w:right w:val="none" w:sz="0" w:space="0" w:color="auto"/>
                  </w:divBdr>
                </w:div>
                <w:div w:id="30494077">
                  <w:marLeft w:val="0"/>
                  <w:marRight w:val="0"/>
                  <w:marTop w:val="0"/>
                  <w:marBottom w:val="0"/>
                  <w:divBdr>
                    <w:top w:val="none" w:sz="0" w:space="0" w:color="auto"/>
                    <w:left w:val="none" w:sz="0" w:space="0" w:color="auto"/>
                    <w:bottom w:val="none" w:sz="0" w:space="0" w:color="auto"/>
                    <w:right w:val="none" w:sz="0" w:space="0" w:color="auto"/>
                  </w:divBdr>
                  <w:divsChild>
                    <w:div w:id="1822192475">
                      <w:marLeft w:val="0"/>
                      <w:marRight w:val="0"/>
                      <w:marTop w:val="0"/>
                      <w:marBottom w:val="0"/>
                      <w:divBdr>
                        <w:top w:val="none" w:sz="0" w:space="0" w:color="auto"/>
                        <w:left w:val="none" w:sz="0" w:space="0" w:color="auto"/>
                        <w:bottom w:val="none" w:sz="0" w:space="0" w:color="auto"/>
                        <w:right w:val="none" w:sz="0" w:space="0" w:color="auto"/>
                      </w:divBdr>
                    </w:div>
                  </w:divsChild>
                </w:div>
                <w:div w:id="348482356">
                  <w:marLeft w:val="0"/>
                  <w:marRight w:val="0"/>
                  <w:marTop w:val="0"/>
                  <w:marBottom w:val="0"/>
                  <w:divBdr>
                    <w:top w:val="none" w:sz="0" w:space="0" w:color="auto"/>
                    <w:left w:val="none" w:sz="0" w:space="0" w:color="auto"/>
                    <w:bottom w:val="none" w:sz="0" w:space="0" w:color="auto"/>
                    <w:right w:val="none" w:sz="0" w:space="0" w:color="auto"/>
                  </w:divBdr>
                  <w:divsChild>
                    <w:div w:id="1609509621">
                      <w:marLeft w:val="0"/>
                      <w:marRight w:val="0"/>
                      <w:marTop w:val="0"/>
                      <w:marBottom w:val="0"/>
                      <w:divBdr>
                        <w:top w:val="none" w:sz="0" w:space="0" w:color="auto"/>
                        <w:left w:val="none" w:sz="0" w:space="0" w:color="auto"/>
                        <w:bottom w:val="none" w:sz="0" w:space="0" w:color="auto"/>
                        <w:right w:val="none" w:sz="0" w:space="0" w:color="auto"/>
                      </w:divBdr>
                      <w:divsChild>
                        <w:div w:id="131329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12628">
                  <w:marLeft w:val="0"/>
                  <w:marRight w:val="0"/>
                  <w:marTop w:val="0"/>
                  <w:marBottom w:val="0"/>
                  <w:divBdr>
                    <w:top w:val="none" w:sz="0" w:space="0" w:color="auto"/>
                    <w:left w:val="none" w:sz="0" w:space="0" w:color="auto"/>
                    <w:bottom w:val="none" w:sz="0" w:space="0" w:color="auto"/>
                    <w:right w:val="none" w:sz="0" w:space="0" w:color="auto"/>
                  </w:divBdr>
                  <w:divsChild>
                    <w:div w:id="1102606835">
                      <w:marLeft w:val="0"/>
                      <w:marRight w:val="0"/>
                      <w:marTop w:val="0"/>
                      <w:marBottom w:val="0"/>
                      <w:divBdr>
                        <w:top w:val="none" w:sz="0" w:space="0" w:color="auto"/>
                        <w:left w:val="none" w:sz="0" w:space="0" w:color="auto"/>
                        <w:bottom w:val="none" w:sz="0" w:space="0" w:color="auto"/>
                        <w:right w:val="none" w:sz="0" w:space="0" w:color="auto"/>
                      </w:divBdr>
                      <w:divsChild>
                        <w:div w:id="161312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6154">
                  <w:marLeft w:val="0"/>
                  <w:marRight w:val="0"/>
                  <w:marTop w:val="0"/>
                  <w:marBottom w:val="0"/>
                  <w:divBdr>
                    <w:top w:val="none" w:sz="0" w:space="0" w:color="auto"/>
                    <w:left w:val="none" w:sz="0" w:space="0" w:color="auto"/>
                    <w:bottom w:val="none" w:sz="0" w:space="0" w:color="auto"/>
                    <w:right w:val="none" w:sz="0" w:space="0" w:color="auto"/>
                  </w:divBdr>
                  <w:divsChild>
                    <w:div w:id="1575820317">
                      <w:marLeft w:val="0"/>
                      <w:marRight w:val="0"/>
                      <w:marTop w:val="0"/>
                      <w:marBottom w:val="0"/>
                      <w:divBdr>
                        <w:top w:val="none" w:sz="0" w:space="0" w:color="auto"/>
                        <w:left w:val="none" w:sz="0" w:space="0" w:color="auto"/>
                        <w:bottom w:val="none" w:sz="0" w:space="0" w:color="auto"/>
                        <w:right w:val="none" w:sz="0" w:space="0" w:color="auto"/>
                      </w:divBdr>
                      <w:divsChild>
                        <w:div w:id="182327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594225">
                  <w:marLeft w:val="0"/>
                  <w:marRight w:val="0"/>
                  <w:marTop w:val="0"/>
                  <w:marBottom w:val="0"/>
                  <w:divBdr>
                    <w:top w:val="none" w:sz="0" w:space="0" w:color="auto"/>
                    <w:left w:val="none" w:sz="0" w:space="0" w:color="auto"/>
                    <w:bottom w:val="none" w:sz="0" w:space="0" w:color="auto"/>
                    <w:right w:val="none" w:sz="0" w:space="0" w:color="auto"/>
                  </w:divBdr>
                  <w:divsChild>
                    <w:div w:id="1347289602">
                      <w:marLeft w:val="0"/>
                      <w:marRight w:val="0"/>
                      <w:marTop w:val="0"/>
                      <w:marBottom w:val="0"/>
                      <w:divBdr>
                        <w:top w:val="none" w:sz="0" w:space="0" w:color="auto"/>
                        <w:left w:val="none" w:sz="0" w:space="0" w:color="auto"/>
                        <w:bottom w:val="none" w:sz="0" w:space="0" w:color="auto"/>
                        <w:right w:val="none" w:sz="0" w:space="0" w:color="auto"/>
                      </w:divBdr>
                      <w:divsChild>
                        <w:div w:id="112010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543395">
                  <w:marLeft w:val="0"/>
                  <w:marRight w:val="0"/>
                  <w:marTop w:val="0"/>
                  <w:marBottom w:val="0"/>
                  <w:divBdr>
                    <w:top w:val="none" w:sz="0" w:space="0" w:color="auto"/>
                    <w:left w:val="none" w:sz="0" w:space="0" w:color="auto"/>
                    <w:bottom w:val="none" w:sz="0" w:space="0" w:color="auto"/>
                    <w:right w:val="none" w:sz="0" w:space="0" w:color="auto"/>
                  </w:divBdr>
                </w:div>
                <w:div w:id="804351071">
                  <w:marLeft w:val="0"/>
                  <w:marRight w:val="0"/>
                  <w:marTop w:val="0"/>
                  <w:marBottom w:val="0"/>
                  <w:divBdr>
                    <w:top w:val="none" w:sz="0" w:space="0" w:color="auto"/>
                    <w:left w:val="none" w:sz="0" w:space="0" w:color="auto"/>
                    <w:bottom w:val="none" w:sz="0" w:space="0" w:color="auto"/>
                    <w:right w:val="none" w:sz="0" w:space="0" w:color="auto"/>
                  </w:divBdr>
                  <w:divsChild>
                    <w:div w:id="890917778">
                      <w:marLeft w:val="0"/>
                      <w:marRight w:val="0"/>
                      <w:marTop w:val="0"/>
                      <w:marBottom w:val="0"/>
                      <w:divBdr>
                        <w:top w:val="none" w:sz="0" w:space="0" w:color="auto"/>
                        <w:left w:val="none" w:sz="0" w:space="0" w:color="auto"/>
                        <w:bottom w:val="none" w:sz="0" w:space="0" w:color="auto"/>
                        <w:right w:val="none" w:sz="0" w:space="0" w:color="auto"/>
                      </w:divBdr>
                    </w:div>
                  </w:divsChild>
                </w:div>
                <w:div w:id="614747822">
                  <w:marLeft w:val="0"/>
                  <w:marRight w:val="0"/>
                  <w:marTop w:val="0"/>
                  <w:marBottom w:val="0"/>
                  <w:divBdr>
                    <w:top w:val="none" w:sz="0" w:space="0" w:color="auto"/>
                    <w:left w:val="none" w:sz="0" w:space="0" w:color="auto"/>
                    <w:bottom w:val="none" w:sz="0" w:space="0" w:color="auto"/>
                    <w:right w:val="none" w:sz="0" w:space="0" w:color="auto"/>
                  </w:divBdr>
                  <w:divsChild>
                    <w:div w:id="634873901">
                      <w:marLeft w:val="0"/>
                      <w:marRight w:val="0"/>
                      <w:marTop w:val="0"/>
                      <w:marBottom w:val="0"/>
                      <w:divBdr>
                        <w:top w:val="none" w:sz="0" w:space="0" w:color="auto"/>
                        <w:left w:val="none" w:sz="0" w:space="0" w:color="auto"/>
                        <w:bottom w:val="none" w:sz="0" w:space="0" w:color="auto"/>
                        <w:right w:val="none" w:sz="0" w:space="0" w:color="auto"/>
                      </w:divBdr>
                      <w:divsChild>
                        <w:div w:id="48196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51179">
                  <w:marLeft w:val="0"/>
                  <w:marRight w:val="0"/>
                  <w:marTop w:val="0"/>
                  <w:marBottom w:val="0"/>
                  <w:divBdr>
                    <w:top w:val="none" w:sz="0" w:space="0" w:color="auto"/>
                    <w:left w:val="none" w:sz="0" w:space="0" w:color="auto"/>
                    <w:bottom w:val="none" w:sz="0" w:space="0" w:color="auto"/>
                    <w:right w:val="none" w:sz="0" w:space="0" w:color="auto"/>
                  </w:divBdr>
                  <w:divsChild>
                    <w:div w:id="1718969210">
                      <w:marLeft w:val="0"/>
                      <w:marRight w:val="0"/>
                      <w:marTop w:val="0"/>
                      <w:marBottom w:val="0"/>
                      <w:divBdr>
                        <w:top w:val="none" w:sz="0" w:space="0" w:color="auto"/>
                        <w:left w:val="none" w:sz="0" w:space="0" w:color="auto"/>
                        <w:bottom w:val="none" w:sz="0" w:space="0" w:color="auto"/>
                        <w:right w:val="none" w:sz="0" w:space="0" w:color="auto"/>
                      </w:divBdr>
                      <w:divsChild>
                        <w:div w:id="30936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640506">
                  <w:marLeft w:val="0"/>
                  <w:marRight w:val="0"/>
                  <w:marTop w:val="0"/>
                  <w:marBottom w:val="0"/>
                  <w:divBdr>
                    <w:top w:val="none" w:sz="0" w:space="0" w:color="auto"/>
                    <w:left w:val="none" w:sz="0" w:space="0" w:color="auto"/>
                    <w:bottom w:val="none" w:sz="0" w:space="0" w:color="auto"/>
                    <w:right w:val="none" w:sz="0" w:space="0" w:color="auto"/>
                  </w:divBdr>
                  <w:divsChild>
                    <w:div w:id="299464259">
                      <w:marLeft w:val="0"/>
                      <w:marRight w:val="0"/>
                      <w:marTop w:val="0"/>
                      <w:marBottom w:val="0"/>
                      <w:divBdr>
                        <w:top w:val="none" w:sz="0" w:space="0" w:color="auto"/>
                        <w:left w:val="none" w:sz="0" w:space="0" w:color="auto"/>
                        <w:bottom w:val="none" w:sz="0" w:space="0" w:color="auto"/>
                        <w:right w:val="none" w:sz="0" w:space="0" w:color="auto"/>
                      </w:divBdr>
                      <w:divsChild>
                        <w:div w:id="89385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236125">
                  <w:marLeft w:val="0"/>
                  <w:marRight w:val="0"/>
                  <w:marTop w:val="0"/>
                  <w:marBottom w:val="0"/>
                  <w:divBdr>
                    <w:top w:val="none" w:sz="0" w:space="0" w:color="auto"/>
                    <w:left w:val="none" w:sz="0" w:space="0" w:color="auto"/>
                    <w:bottom w:val="none" w:sz="0" w:space="0" w:color="auto"/>
                    <w:right w:val="none" w:sz="0" w:space="0" w:color="auto"/>
                  </w:divBdr>
                  <w:divsChild>
                    <w:div w:id="1282033551">
                      <w:marLeft w:val="0"/>
                      <w:marRight w:val="0"/>
                      <w:marTop w:val="0"/>
                      <w:marBottom w:val="0"/>
                      <w:divBdr>
                        <w:top w:val="none" w:sz="0" w:space="0" w:color="auto"/>
                        <w:left w:val="none" w:sz="0" w:space="0" w:color="auto"/>
                        <w:bottom w:val="none" w:sz="0" w:space="0" w:color="auto"/>
                        <w:right w:val="none" w:sz="0" w:space="0" w:color="auto"/>
                      </w:divBdr>
                      <w:divsChild>
                        <w:div w:id="88082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784635">
                  <w:marLeft w:val="0"/>
                  <w:marRight w:val="0"/>
                  <w:marTop w:val="0"/>
                  <w:marBottom w:val="0"/>
                  <w:divBdr>
                    <w:top w:val="none" w:sz="0" w:space="0" w:color="auto"/>
                    <w:left w:val="none" w:sz="0" w:space="0" w:color="auto"/>
                    <w:bottom w:val="none" w:sz="0" w:space="0" w:color="auto"/>
                    <w:right w:val="none" w:sz="0" w:space="0" w:color="auto"/>
                  </w:divBdr>
                </w:div>
                <w:div w:id="151456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suazo</dc:creator>
  <cp:keywords/>
  <dc:description/>
  <cp:lastModifiedBy>paola suazo</cp:lastModifiedBy>
  <cp:revision>2</cp:revision>
  <dcterms:created xsi:type="dcterms:W3CDTF">2018-11-25T17:14:00Z</dcterms:created>
  <dcterms:modified xsi:type="dcterms:W3CDTF">2018-11-25T18:00:00Z</dcterms:modified>
</cp:coreProperties>
</file>